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5D39B" w14:textId="77777777" w:rsidR="00C16CCD" w:rsidRDefault="00C16CCD" w:rsidP="003B2FF1">
      <w:pPr>
        <w:pStyle w:val="Zusammenfassung"/>
        <w:spacing w:after="240" w:line="360" w:lineRule="auto"/>
        <w:ind w:right="702"/>
        <w:rPr>
          <w:rFonts w:ascii="Arial" w:hAnsi="Arial" w:cs="Arial"/>
          <w:color w:val="000000" w:themeColor="text1"/>
          <w:lang w:val="en-US"/>
        </w:rPr>
      </w:pPr>
    </w:p>
    <w:p w14:paraId="75ECDBFA" w14:textId="34B82FFD" w:rsidR="000C1121" w:rsidRPr="00EA6B0C" w:rsidRDefault="000C1121" w:rsidP="003B2FF1">
      <w:pPr>
        <w:pStyle w:val="Zusammenfassung"/>
        <w:spacing w:after="240" w:line="360" w:lineRule="auto"/>
        <w:ind w:right="702"/>
        <w:rPr>
          <w:rFonts w:ascii="Arial" w:hAnsi="Arial" w:cs="Arial"/>
          <w:color w:val="000000" w:themeColor="text1"/>
          <w:sz w:val="20"/>
          <w:szCs w:val="20"/>
          <w:lang w:val="en-US"/>
        </w:rPr>
      </w:pPr>
      <w:r w:rsidRPr="002164A7">
        <w:rPr>
          <w:rFonts w:ascii="Arial" w:hAnsi="Arial" w:cs="Arial"/>
          <w:noProof/>
          <w:color w:val="000000" w:themeColor="text1"/>
        </w:rPr>
        <mc:AlternateContent>
          <mc:Choice Requires="wpg">
            <w:drawing>
              <wp:anchor distT="0" distB="0" distL="114300" distR="114300" simplePos="0" relativeHeight="251656192" behindDoc="0" locked="0" layoutInCell="1" allowOverlap="1" wp14:anchorId="278605B8" wp14:editId="1ECA591B">
                <wp:simplePos x="0" y="0"/>
                <wp:positionH relativeFrom="column">
                  <wp:posOffset>-388832</wp:posOffset>
                </wp:positionH>
                <wp:positionV relativeFrom="paragraph">
                  <wp:posOffset>-1580727</wp:posOffset>
                </wp:positionV>
                <wp:extent cx="6743700" cy="114300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1143000"/>
                          <a:chOff x="212" y="318"/>
                          <a:chExt cx="11520" cy="1440"/>
                        </a:xfrm>
                      </wpg:grpSpPr>
                      <wps:wsp>
                        <wps:cNvPr id="3" name="Text Box 3"/>
                        <wps:cNvSpPr txBox="1">
                          <a:spLocks noChangeArrowheads="1"/>
                        </wps:cNvSpPr>
                        <wps:spPr bwMode="auto">
                          <a:xfrm>
                            <a:off x="212" y="318"/>
                            <a:ext cx="11520" cy="1440"/>
                          </a:xfrm>
                          <a:prstGeom prst="rect">
                            <a:avLst/>
                          </a:prstGeom>
                          <a:solidFill>
                            <a:srgbClr val="FFFFFF"/>
                          </a:solidFill>
                          <a:ln w="3175">
                            <a:solidFill>
                              <a:srgbClr val="000000"/>
                            </a:solidFill>
                            <a:miter lim="800000"/>
                            <a:headEnd/>
                            <a:tailEnd/>
                          </a:ln>
                        </wps:spPr>
                        <wps:txbx>
                          <w:txbxContent>
                            <w:p w14:paraId="2C9CA0C6" w14:textId="77777777" w:rsidR="00384F6E" w:rsidRDefault="00384F6E" w:rsidP="000C1121">
                              <w:pPr>
                                <w:jc w:val="right"/>
                                <w:rPr>
                                  <w:b/>
                                  <w:sz w:val="16"/>
                                  <w:szCs w:val="16"/>
                                </w:rPr>
                              </w:pPr>
                              <w:r>
                                <w:rPr>
                                  <w:b/>
                                  <w:sz w:val="16"/>
                                  <w:szCs w:val="16"/>
                                </w:rPr>
                                <w:tab/>
                              </w:r>
                              <w:r>
                                <w:rPr>
                                  <w:b/>
                                  <w:sz w:val="16"/>
                                  <w:szCs w:val="16"/>
                                </w:rPr>
                                <w:tab/>
                              </w:r>
                              <w:r>
                                <w:rPr>
                                  <w:b/>
                                  <w:sz w:val="16"/>
                                  <w:szCs w:val="16"/>
                                </w:rPr>
                                <w:tab/>
                              </w:r>
                              <w:r>
                                <w:rPr>
                                  <w:b/>
                                  <w:noProof/>
                                  <w:sz w:val="16"/>
                                  <w:szCs w:val="16"/>
                                </w:rPr>
                                <w:drawing>
                                  <wp:inline distT="0" distB="0" distL="0" distR="0" wp14:anchorId="1AFBFFFE" wp14:editId="50986CAB">
                                    <wp:extent cx="1907116" cy="1144270"/>
                                    <wp:effectExtent l="0" t="0" r="0" b="0"/>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MH_M1A_RGB"/>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907116" cy="1144270"/>
                                            </a:xfrm>
                                            <a:prstGeom prst="rect">
                                              <a:avLst/>
                                            </a:prstGeom>
                                            <a:noFill/>
                                            <a:ln>
                                              <a:noFill/>
                                            </a:ln>
                                          </pic:spPr>
                                        </pic:pic>
                                      </a:graphicData>
                                    </a:graphic>
                                  </wp:inline>
                                </w:drawing>
                              </w:r>
                            </w:p>
                            <w:p w14:paraId="0FD08D45" w14:textId="77777777" w:rsidR="00384F6E" w:rsidRPr="00A3051D" w:rsidRDefault="00384F6E" w:rsidP="000C1121">
                              <w:pPr>
                                <w:jc w:val="right"/>
                                <w:rPr>
                                  <w:b/>
                                  <w:sz w:val="16"/>
                                  <w:szCs w:val="16"/>
                                </w:rPr>
                              </w:pPr>
                            </w:p>
                            <w:p w14:paraId="4EC85287" w14:textId="77777777" w:rsidR="00384F6E" w:rsidRPr="00A3051D" w:rsidRDefault="00384F6E" w:rsidP="000C1121">
                              <w:r>
                                <w:br/>
                              </w:r>
                            </w:p>
                          </w:txbxContent>
                        </wps:txbx>
                        <wps:bodyPr rot="0" vert="horz" wrap="square" lIns="0" tIns="0" rIns="0" bIns="0" anchor="t" anchorCtr="0" upright="1">
                          <a:noAutofit/>
                        </wps:bodyPr>
                      </wps:wsp>
                      <wps:wsp>
                        <wps:cNvPr id="4" name="Text Box 4"/>
                        <wps:cNvSpPr txBox="1">
                          <a:spLocks noChangeArrowheads="1"/>
                        </wps:cNvSpPr>
                        <wps:spPr bwMode="auto">
                          <a:xfrm>
                            <a:off x="392" y="855"/>
                            <a:ext cx="378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A6EE25" w14:textId="61D28258" w:rsidR="00384F6E" w:rsidRPr="007D0022" w:rsidRDefault="00384F6E" w:rsidP="000C1121">
                              <w:pPr>
                                <w:tabs>
                                  <w:tab w:val="left" w:pos="426"/>
                                </w:tabs>
                                <w:ind w:left="567"/>
                                <w:rPr>
                                  <w:rFonts w:ascii="Arial" w:hAnsi="Arial" w:cs="Arial"/>
                                  <w:sz w:val="28"/>
                                  <w:szCs w:val="28"/>
                                </w:rPr>
                              </w:pPr>
                              <w:r w:rsidRPr="007D0022">
                                <w:rPr>
                                  <w:rFonts w:ascii="Arial" w:hAnsi="Arial" w:cs="Arial"/>
                                  <w:b/>
                                  <w:sz w:val="28"/>
                                  <w:szCs w:val="28"/>
                                </w:rPr>
                                <w:t xml:space="preserve">Presse </w:t>
                              </w:r>
                              <w:r w:rsidR="008B5B50" w:rsidRPr="007D0022">
                                <w:rPr>
                                  <w:rFonts w:ascii="Arial" w:hAnsi="Arial" w:cs="Arial"/>
                                  <w:b/>
                                  <w:sz w:val="28"/>
                                  <w:szCs w:val="28"/>
                                </w:rPr>
                                <w:t>Information</w:t>
                              </w:r>
                              <w:r w:rsidRPr="007D0022">
                                <w:rPr>
                                  <w:rFonts w:ascii="Arial" w:hAnsi="Arial" w:cs="Arial"/>
                                  <w:b/>
                                  <w:sz w:val="28"/>
                                  <w:szCs w:val="28"/>
                                </w:rPr>
                                <w:t>.</w:t>
                              </w:r>
                            </w:p>
                            <w:p w14:paraId="180ACDF2" w14:textId="77777777" w:rsidR="00384F6E" w:rsidRPr="007D0022" w:rsidRDefault="00384F6E" w:rsidP="000C1121">
                              <w:pPr>
                                <w:pStyle w:val="Zusammenfassung"/>
                                <w:tabs>
                                  <w:tab w:val="left" w:pos="426"/>
                                </w:tabs>
                                <w:spacing w:line="280" w:lineRule="atLeast"/>
                                <w:ind w:left="567"/>
                                <w:rPr>
                                  <w:rFonts w:ascii="Arial" w:hAnsi="Arial" w:cs="Arial"/>
                                  <w:sz w:val="28"/>
                                  <w:szCs w:val="28"/>
                                </w:rPr>
                              </w:pPr>
                              <w:r w:rsidRPr="007D0022">
                                <w:rPr>
                                  <w:rFonts w:ascii="Arial" w:hAnsi="Arial" w:cs="Arial"/>
                                  <w:sz w:val="28"/>
                                  <w:szCs w:val="28"/>
                                </w:rPr>
                                <w:t>Press Release.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8605B8" id="Group 2" o:spid="_x0000_s1026" style="position:absolute;margin-left:-30.6pt;margin-top:-124.45pt;width:531pt;height:90pt;z-index:251656192" coordorigin="212,318" coordsize="1152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">
                <v:shapetype id="_x0000_t202" coordsize="21600,21600" o:spt="202" path="m,l,21600r21600,l21600,xe">
                  <v:stroke joinstyle="miter"/>
                  <v:path gradientshapeok="t" o:connecttype="rect"/>
                </v:shapetype>
                <v:shape id="Text Box 3" o:spid="_x0000_s1027" type="#_x0000_t202" style="position:absolute;left:212;top:318;width:1152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" strokeweight=".25pt">
                  <v:textbox inset="0,0,0,0">
                    <w:txbxContent>
                      <w:p w14:paraId="2C9CA0C6" w14:textId="77777777" w:rsidR="00384F6E" w:rsidRDefault="00384F6E" w:rsidP="000C1121">
                        <w:pPr>
                          <w:jc w:val="right"/>
                          <w:rPr>
                            <w:b/>
                            <w:sz w:val="16"/>
                            <w:szCs w:val="16"/>
                          </w:rPr>
                        </w:pPr>
                        <w:r>
                          <w:rPr>
                            <w:b/>
                            <w:sz w:val="16"/>
                            <w:szCs w:val="16"/>
                          </w:rPr>
                          <w:tab/>
                        </w:r>
                        <w:r>
                          <w:rPr>
                            <w:b/>
                            <w:sz w:val="16"/>
                            <w:szCs w:val="16"/>
                          </w:rPr>
                          <w:tab/>
                        </w:r>
                        <w:r>
                          <w:rPr>
                            <w:b/>
                            <w:sz w:val="16"/>
                            <w:szCs w:val="16"/>
                          </w:rPr>
                          <w:tab/>
                        </w:r>
                        <w:r>
                          <w:rPr>
                            <w:b/>
                            <w:noProof/>
                            <w:sz w:val="16"/>
                            <w:szCs w:val="16"/>
                          </w:rPr>
                          <w:drawing>
                            <wp:inline distT="0" distB="0" distL="0" distR="0" wp14:anchorId="1AFBFFFE" wp14:editId="50986CAB">
                              <wp:extent cx="1907116" cy="1144270"/>
                              <wp:effectExtent l="0" t="0" r="0" b="0"/>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MH_M1A_RGB"/>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907116" cy="1144270"/>
                                      </a:xfrm>
                                      <a:prstGeom prst="rect">
                                        <a:avLst/>
                                      </a:prstGeom>
                                      <a:noFill/>
                                      <a:ln>
                                        <a:noFill/>
                                      </a:ln>
                                    </pic:spPr>
                                  </pic:pic>
                                </a:graphicData>
                              </a:graphic>
                            </wp:inline>
                          </w:drawing>
                        </w:r>
                      </w:p>
                      <w:p w14:paraId="0FD08D45" w14:textId="77777777" w:rsidR="00384F6E" w:rsidRPr="00A3051D" w:rsidRDefault="00384F6E" w:rsidP="000C1121">
                        <w:pPr>
                          <w:jc w:val="right"/>
                          <w:rPr>
                            <w:b/>
                            <w:sz w:val="16"/>
                            <w:szCs w:val="16"/>
                          </w:rPr>
                        </w:pPr>
                      </w:p>
                      <w:p w14:paraId="4EC85287" w14:textId="77777777" w:rsidR="00384F6E" w:rsidRPr="00A3051D" w:rsidRDefault="00384F6E" w:rsidP="000C1121">
                        <w:r>
                          <w:br/>
                        </w:r>
                      </w:p>
                    </w:txbxContent>
                  </v:textbox>
                </v:shape>
                <v:shape id="Text Box 4" o:spid="_x0000_s1028" type="#_x0000_t202" style="position:absolute;left:392;top:855;width:378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" stroked="f">
                  <v:textbox inset="0,0,0,0">
                    <w:txbxContent>
                      <w:p w14:paraId="4DA6EE25" w14:textId="61D28258" w:rsidR="00384F6E" w:rsidRPr="007D0022" w:rsidRDefault="00384F6E" w:rsidP="000C1121">
                        <w:pPr>
                          <w:tabs>
                            <w:tab w:val="left" w:pos="426"/>
                          </w:tabs>
                          <w:ind w:left="567"/>
                          <w:rPr>
                            <w:rFonts w:ascii="Arial" w:hAnsi="Arial" w:cs="Arial"/>
                            <w:sz w:val="28"/>
                            <w:szCs w:val="28"/>
                          </w:rPr>
                        </w:pPr>
                        <w:r w:rsidRPr="007D0022">
                          <w:rPr>
                            <w:rFonts w:ascii="Arial" w:hAnsi="Arial" w:cs="Arial"/>
                            <w:b/>
                            <w:sz w:val="28"/>
                            <w:szCs w:val="28"/>
                          </w:rPr>
                          <w:t xml:space="preserve">Presse </w:t>
                        </w:r>
                        <w:r w:rsidR="008B5B50" w:rsidRPr="007D0022">
                          <w:rPr>
                            <w:rFonts w:ascii="Arial" w:hAnsi="Arial" w:cs="Arial"/>
                            <w:b/>
                            <w:sz w:val="28"/>
                            <w:szCs w:val="28"/>
                          </w:rPr>
                          <w:t>Information</w:t>
                        </w:r>
                        <w:r w:rsidRPr="007D0022">
                          <w:rPr>
                            <w:rFonts w:ascii="Arial" w:hAnsi="Arial" w:cs="Arial"/>
                            <w:b/>
                            <w:sz w:val="28"/>
                            <w:szCs w:val="28"/>
                          </w:rPr>
                          <w:t>.</w:t>
                        </w:r>
                      </w:p>
                      <w:p w14:paraId="180ACDF2" w14:textId="77777777" w:rsidR="00384F6E" w:rsidRPr="007D0022" w:rsidRDefault="00384F6E" w:rsidP="000C1121">
                        <w:pPr>
                          <w:pStyle w:val="Zusammenfassung"/>
                          <w:tabs>
                            <w:tab w:val="left" w:pos="426"/>
                          </w:tabs>
                          <w:spacing w:line="280" w:lineRule="atLeast"/>
                          <w:ind w:left="567"/>
                          <w:rPr>
                            <w:rFonts w:ascii="Arial" w:hAnsi="Arial" w:cs="Arial"/>
                            <w:sz w:val="28"/>
                            <w:szCs w:val="28"/>
                          </w:rPr>
                        </w:pPr>
                        <w:r w:rsidRPr="007D0022">
                          <w:rPr>
                            <w:rFonts w:ascii="Arial" w:hAnsi="Arial" w:cs="Arial"/>
                            <w:sz w:val="28"/>
                            <w:szCs w:val="28"/>
                          </w:rPr>
                          <w:t>Press Release.</w:t>
                        </w:r>
                      </w:p>
                    </w:txbxContent>
                  </v:textbox>
                </v:shape>
              </v:group>
            </w:pict>
          </mc:Fallback>
        </mc:AlternateContent>
      </w:r>
      <w:r w:rsidRPr="00EA6B0C">
        <w:rPr>
          <w:rFonts w:ascii="Arial" w:hAnsi="Arial" w:cs="Arial"/>
          <w:color w:val="000000" w:themeColor="text1"/>
          <w:lang w:val="en-US"/>
        </w:rPr>
        <w:t>Num</w:t>
      </w:r>
      <w:r w:rsidR="001B3BFA" w:rsidRPr="00EA6B0C">
        <w:rPr>
          <w:rFonts w:ascii="Arial" w:hAnsi="Arial" w:cs="Arial"/>
          <w:color w:val="000000" w:themeColor="text1"/>
          <w:lang w:val="en-US"/>
        </w:rPr>
        <w:t>b</w:t>
      </w:r>
      <w:r w:rsidRPr="00EA6B0C">
        <w:rPr>
          <w:rFonts w:ascii="Arial" w:hAnsi="Arial" w:cs="Arial"/>
          <w:color w:val="000000" w:themeColor="text1"/>
          <w:lang w:val="en-US"/>
        </w:rPr>
        <w:t>er</w:t>
      </w:r>
      <w:r w:rsidR="008A0A54" w:rsidRPr="00EA6B0C">
        <w:rPr>
          <w:rFonts w:ascii="Arial" w:hAnsi="Arial" w:cs="Arial"/>
          <w:color w:val="000000" w:themeColor="text1"/>
          <w:lang w:val="en-US"/>
        </w:rPr>
        <w:t xml:space="preserve"> </w:t>
      </w:r>
      <w:r w:rsidR="006772D4" w:rsidRPr="00EA6B0C">
        <w:rPr>
          <w:rFonts w:ascii="Arial" w:hAnsi="Arial" w:cs="Arial"/>
          <w:color w:val="000000" w:themeColor="text1"/>
          <w:lang w:val="en-US"/>
        </w:rPr>
        <w:t>20</w:t>
      </w:r>
      <w:r w:rsidRPr="00EA6B0C">
        <w:rPr>
          <w:rFonts w:ascii="Arial" w:hAnsi="Arial" w:cs="Arial"/>
          <w:color w:val="000000" w:themeColor="text1"/>
          <w:lang w:val="en-US"/>
        </w:rPr>
        <w:t>/</w:t>
      </w:r>
      <w:r w:rsidR="0084752A" w:rsidRPr="00EA6B0C">
        <w:rPr>
          <w:rFonts w:ascii="Arial" w:hAnsi="Arial" w:cs="Arial"/>
          <w:color w:val="000000" w:themeColor="text1"/>
          <w:lang w:val="en-US"/>
        </w:rPr>
        <w:t>202</w:t>
      </w:r>
      <w:r w:rsidR="002B3D3E" w:rsidRPr="00EA6B0C">
        <w:rPr>
          <w:rFonts w:ascii="Arial" w:hAnsi="Arial" w:cs="Arial"/>
          <w:color w:val="000000" w:themeColor="text1"/>
          <w:lang w:val="en-US"/>
        </w:rPr>
        <w:t>2</w:t>
      </w:r>
      <w:r w:rsidR="00AB255F" w:rsidRPr="00EA6B0C">
        <w:rPr>
          <w:rFonts w:ascii="Arial" w:hAnsi="Arial" w:cs="Arial"/>
          <w:noProof/>
          <w:sz w:val="16"/>
          <w:szCs w:val="16"/>
          <w:lang w:val="en-US"/>
        </w:rPr>
        <w:t xml:space="preserve"> </w:t>
      </w:r>
    </w:p>
    <w:p w14:paraId="33A439FB" w14:textId="2BD7E4BF" w:rsidR="004025FA" w:rsidRPr="001B3BFA" w:rsidRDefault="001B3BFA" w:rsidP="00DA3A28">
      <w:pPr>
        <w:spacing w:before="240" w:line="360" w:lineRule="auto"/>
        <w:rPr>
          <w:rFonts w:ascii="Arial" w:hAnsi="Arial" w:cs="Arial"/>
          <w:u w:val="single"/>
          <w:lang w:val="en-US"/>
        </w:rPr>
      </w:pPr>
      <w:r w:rsidRPr="001B3BFA">
        <w:rPr>
          <w:rFonts w:ascii="Arial" w:hAnsi="Arial" w:cs="Arial"/>
          <w:u w:val="single"/>
          <w:lang w:val="en-US"/>
        </w:rPr>
        <w:t>New</w:t>
      </w:r>
      <w:r w:rsidR="001E3E8C" w:rsidRPr="001B3BFA">
        <w:rPr>
          <w:rFonts w:ascii="Arial" w:hAnsi="Arial" w:cs="Arial"/>
          <w:u w:val="single"/>
          <w:lang w:val="en-US"/>
        </w:rPr>
        <w:t xml:space="preserve"> Linde</w:t>
      </w:r>
      <w:r w:rsidRPr="001B3BFA">
        <w:rPr>
          <w:rFonts w:ascii="Arial" w:hAnsi="Arial" w:cs="Arial"/>
          <w:u w:val="single"/>
          <w:lang w:val="en-US"/>
        </w:rPr>
        <w:t xml:space="preserve"> E-truck series</w:t>
      </w:r>
      <w:r w:rsidR="001E3E8C" w:rsidRPr="001B3BFA">
        <w:rPr>
          <w:rFonts w:ascii="Arial" w:hAnsi="Arial" w:cs="Arial"/>
          <w:u w:val="single"/>
          <w:lang w:val="en-US"/>
        </w:rPr>
        <w:t xml:space="preserve"> </w:t>
      </w:r>
      <w:r w:rsidRPr="001B3BFA">
        <w:rPr>
          <w:rFonts w:ascii="Arial" w:hAnsi="Arial" w:cs="Arial"/>
          <w:u w:val="single"/>
          <w:lang w:val="en-US"/>
        </w:rPr>
        <w:t>now available for</w:t>
      </w:r>
      <w:r w:rsidR="003C79C2" w:rsidRPr="001B3BFA">
        <w:rPr>
          <w:rFonts w:ascii="Arial" w:hAnsi="Arial" w:cs="Arial"/>
          <w:u w:val="single"/>
          <w:lang w:val="en-US"/>
        </w:rPr>
        <w:t xml:space="preserve"> </w:t>
      </w:r>
      <w:r w:rsidR="001A5833" w:rsidRPr="001B3BFA">
        <w:rPr>
          <w:rFonts w:ascii="Arial" w:hAnsi="Arial" w:cs="Arial"/>
          <w:u w:val="single"/>
          <w:lang w:val="en-US"/>
        </w:rPr>
        <w:t>A</w:t>
      </w:r>
      <w:r w:rsidR="006772D4" w:rsidRPr="001B3BFA">
        <w:rPr>
          <w:rFonts w:ascii="Arial" w:hAnsi="Arial" w:cs="Arial"/>
          <w:u w:val="single"/>
          <w:lang w:val="en-US"/>
        </w:rPr>
        <w:t>TEX</w:t>
      </w:r>
      <w:r w:rsidR="001A5833" w:rsidRPr="001B3BFA">
        <w:rPr>
          <w:rFonts w:ascii="Arial" w:hAnsi="Arial" w:cs="Arial"/>
          <w:u w:val="single"/>
          <w:lang w:val="en-US"/>
        </w:rPr>
        <w:t xml:space="preserve"> </w:t>
      </w:r>
      <w:r>
        <w:rPr>
          <w:rFonts w:ascii="Arial" w:hAnsi="Arial" w:cs="Arial"/>
          <w:u w:val="single"/>
          <w:lang w:val="en-US"/>
        </w:rPr>
        <w:t>z</w:t>
      </w:r>
      <w:r w:rsidR="001A5833" w:rsidRPr="001B3BFA">
        <w:rPr>
          <w:rFonts w:ascii="Arial" w:hAnsi="Arial" w:cs="Arial"/>
          <w:u w:val="single"/>
          <w:lang w:val="en-US"/>
        </w:rPr>
        <w:t>one 2/22</w:t>
      </w:r>
      <w:r w:rsidR="00EA6B0C">
        <w:rPr>
          <w:rFonts w:ascii="Arial" w:hAnsi="Arial" w:cs="Arial"/>
          <w:u w:val="single"/>
          <w:lang w:val="en-US"/>
        </w:rPr>
        <w:t>;</w:t>
      </w:r>
      <w:r w:rsidR="001A5833" w:rsidRPr="001B3BFA">
        <w:rPr>
          <w:rFonts w:ascii="Arial" w:hAnsi="Arial" w:cs="Arial"/>
          <w:u w:val="single"/>
          <w:lang w:val="en-US"/>
        </w:rPr>
        <w:t xml:space="preserve"> </w:t>
      </w:r>
      <w:r>
        <w:rPr>
          <w:rFonts w:ascii="Arial" w:hAnsi="Arial" w:cs="Arial"/>
          <w:u w:val="single"/>
          <w:lang w:val="en-US"/>
        </w:rPr>
        <w:t>z</w:t>
      </w:r>
      <w:r w:rsidR="001A5833" w:rsidRPr="001B3BFA">
        <w:rPr>
          <w:rFonts w:ascii="Arial" w:hAnsi="Arial" w:cs="Arial"/>
          <w:u w:val="single"/>
          <w:lang w:val="en-US"/>
        </w:rPr>
        <w:t xml:space="preserve">one 1/21 </w:t>
      </w:r>
      <w:r w:rsidRPr="001B3BFA">
        <w:rPr>
          <w:rFonts w:ascii="Arial" w:hAnsi="Arial" w:cs="Arial"/>
          <w:u w:val="single"/>
          <w:lang w:val="en-US"/>
        </w:rPr>
        <w:t xml:space="preserve">to follow in </w:t>
      </w:r>
      <w:r w:rsidR="003C58A9">
        <w:rPr>
          <w:rFonts w:ascii="Arial" w:hAnsi="Arial" w:cs="Arial"/>
          <w:u w:val="single"/>
          <w:lang w:val="en-US"/>
        </w:rPr>
        <w:t>the next</w:t>
      </w:r>
      <w:r w:rsidRPr="001B3BFA">
        <w:rPr>
          <w:rFonts w:ascii="Arial" w:hAnsi="Arial" w:cs="Arial"/>
          <w:u w:val="single"/>
          <w:lang w:val="en-US"/>
        </w:rPr>
        <w:t xml:space="preserve"> </w:t>
      </w:r>
      <w:r>
        <w:rPr>
          <w:rFonts w:ascii="Arial" w:hAnsi="Arial" w:cs="Arial"/>
          <w:u w:val="single"/>
          <w:lang w:val="en-US"/>
        </w:rPr>
        <w:t>few months</w:t>
      </w:r>
    </w:p>
    <w:p w14:paraId="3E624BE9" w14:textId="396CFE24" w:rsidR="00474275" w:rsidRPr="001B3BFA" w:rsidRDefault="00226547" w:rsidP="00474275">
      <w:pPr>
        <w:spacing w:before="240" w:line="520" w:lineRule="exact"/>
        <w:rPr>
          <w:rFonts w:ascii="Arial" w:hAnsi="Arial" w:cs="Arial"/>
          <w:b/>
          <w:sz w:val="40"/>
          <w:szCs w:val="40"/>
          <w:lang w:val="en-US"/>
        </w:rPr>
      </w:pPr>
      <w:r w:rsidRPr="001B3BFA">
        <w:rPr>
          <w:rFonts w:ascii="Arial" w:hAnsi="Arial" w:cs="Arial"/>
          <w:b/>
          <w:sz w:val="40"/>
          <w:szCs w:val="40"/>
          <w:lang w:val="en-US"/>
        </w:rPr>
        <w:t>Ex</w:t>
      </w:r>
      <w:r w:rsidR="001B3BFA" w:rsidRPr="001B3BFA">
        <w:rPr>
          <w:rFonts w:ascii="Arial" w:hAnsi="Arial" w:cs="Arial"/>
          <w:b/>
          <w:sz w:val="40"/>
          <w:szCs w:val="40"/>
          <w:lang w:val="en-US"/>
        </w:rPr>
        <w:t xml:space="preserve">plosion protection at the highest possible </w:t>
      </w:r>
      <w:r w:rsidR="00EA6B0C" w:rsidRPr="001B3BFA">
        <w:rPr>
          <w:rFonts w:ascii="Arial" w:hAnsi="Arial" w:cs="Arial"/>
          <w:b/>
          <w:sz w:val="40"/>
          <w:szCs w:val="40"/>
          <w:lang w:val="en-US"/>
        </w:rPr>
        <w:t xml:space="preserve">level </w:t>
      </w:r>
      <w:r w:rsidR="00560C85">
        <w:rPr>
          <w:rFonts w:ascii="Arial" w:hAnsi="Arial" w:cs="Arial"/>
          <w:b/>
          <w:sz w:val="40"/>
          <w:szCs w:val="40"/>
          <w:lang w:val="en-US"/>
        </w:rPr>
        <w:t>for series trucks</w:t>
      </w:r>
    </w:p>
    <w:p w14:paraId="230F0770" w14:textId="77777777" w:rsidR="00474275" w:rsidRPr="001B3BFA" w:rsidRDefault="00474275" w:rsidP="00B310E1">
      <w:pPr>
        <w:pStyle w:val="Textkrper"/>
        <w:spacing w:before="58" w:line="360" w:lineRule="auto"/>
        <w:rPr>
          <w:b/>
          <w:bCs/>
          <w:iCs/>
          <w:sz w:val="10"/>
          <w:szCs w:val="10"/>
        </w:rPr>
      </w:pPr>
    </w:p>
    <w:p w14:paraId="1ECABB87" w14:textId="61D609FB" w:rsidR="001B3BFA" w:rsidRPr="00F72AC3" w:rsidRDefault="000C2BAA" w:rsidP="001B3BFA">
      <w:pPr>
        <w:pStyle w:val="Textkrper"/>
        <w:spacing w:before="58" w:line="360" w:lineRule="auto"/>
        <w:rPr>
          <w:b/>
          <w:bCs/>
          <w:iCs/>
          <w:sz w:val="22"/>
          <w:szCs w:val="22"/>
        </w:rPr>
      </w:pPr>
      <w:r w:rsidRPr="001B3BFA">
        <w:rPr>
          <w:b/>
          <w:bCs/>
          <w:iCs/>
          <w:sz w:val="22"/>
          <w:szCs w:val="22"/>
        </w:rPr>
        <w:t xml:space="preserve">Aschaffenburg, </w:t>
      </w:r>
      <w:r w:rsidR="00C267B9" w:rsidRPr="001B3BFA">
        <w:rPr>
          <w:b/>
          <w:bCs/>
          <w:iCs/>
          <w:sz w:val="22"/>
          <w:szCs w:val="22"/>
        </w:rPr>
        <w:t>De</w:t>
      </w:r>
      <w:r w:rsidR="001B3BFA" w:rsidRPr="001B3BFA">
        <w:rPr>
          <w:b/>
          <w:bCs/>
          <w:iCs/>
          <w:sz w:val="22"/>
          <w:szCs w:val="22"/>
        </w:rPr>
        <w:t>c</w:t>
      </w:r>
      <w:r w:rsidR="00C267B9" w:rsidRPr="001B3BFA">
        <w:rPr>
          <w:b/>
          <w:bCs/>
          <w:iCs/>
          <w:sz w:val="22"/>
          <w:szCs w:val="22"/>
        </w:rPr>
        <w:t>ember</w:t>
      </w:r>
      <w:r w:rsidR="00432E2D" w:rsidRPr="001B3BFA">
        <w:rPr>
          <w:b/>
          <w:bCs/>
          <w:iCs/>
          <w:sz w:val="22"/>
          <w:szCs w:val="22"/>
        </w:rPr>
        <w:t xml:space="preserve"> </w:t>
      </w:r>
      <w:r w:rsidR="001B3BFA" w:rsidRPr="001B3BFA">
        <w:rPr>
          <w:b/>
          <w:bCs/>
          <w:iCs/>
          <w:sz w:val="22"/>
          <w:szCs w:val="22"/>
        </w:rPr>
        <w:t xml:space="preserve">6, </w:t>
      </w:r>
      <w:r w:rsidRPr="001B3BFA">
        <w:rPr>
          <w:b/>
          <w:bCs/>
          <w:iCs/>
          <w:sz w:val="22"/>
          <w:szCs w:val="22"/>
        </w:rPr>
        <w:t>20</w:t>
      </w:r>
      <w:r w:rsidR="0084752A" w:rsidRPr="001B3BFA">
        <w:rPr>
          <w:b/>
          <w:bCs/>
          <w:iCs/>
          <w:sz w:val="22"/>
          <w:szCs w:val="22"/>
        </w:rPr>
        <w:t>2</w:t>
      </w:r>
      <w:r w:rsidR="00541228" w:rsidRPr="001B3BFA">
        <w:rPr>
          <w:b/>
          <w:bCs/>
          <w:iCs/>
          <w:sz w:val="22"/>
          <w:szCs w:val="22"/>
        </w:rPr>
        <w:t>2</w:t>
      </w:r>
      <w:r w:rsidRPr="001B3BFA">
        <w:rPr>
          <w:b/>
          <w:bCs/>
          <w:iCs/>
          <w:sz w:val="22"/>
          <w:szCs w:val="22"/>
        </w:rPr>
        <w:t xml:space="preserve"> –</w:t>
      </w:r>
      <w:r w:rsidR="00C67721" w:rsidRPr="001B3BFA">
        <w:rPr>
          <w:b/>
          <w:bCs/>
          <w:iCs/>
          <w:sz w:val="22"/>
          <w:szCs w:val="22"/>
        </w:rPr>
        <w:t xml:space="preserve"> </w:t>
      </w:r>
      <w:r w:rsidR="001B3BFA" w:rsidRPr="00F72AC3">
        <w:rPr>
          <w:b/>
          <w:bCs/>
          <w:iCs/>
          <w:sz w:val="22"/>
          <w:szCs w:val="22"/>
        </w:rPr>
        <w:t xml:space="preserve">Since their introduction </w:t>
      </w:r>
      <w:r w:rsidR="00EA6B0C">
        <w:rPr>
          <w:b/>
          <w:bCs/>
          <w:iCs/>
          <w:sz w:val="22"/>
          <w:szCs w:val="22"/>
        </w:rPr>
        <w:t>just under</w:t>
      </w:r>
      <w:r w:rsidR="001B3BFA" w:rsidRPr="00F72AC3">
        <w:rPr>
          <w:b/>
          <w:bCs/>
          <w:iCs/>
          <w:sz w:val="22"/>
          <w:szCs w:val="22"/>
        </w:rPr>
        <w:t xml:space="preserve"> </w:t>
      </w:r>
      <w:r w:rsidR="00366B65">
        <w:rPr>
          <w:b/>
          <w:bCs/>
          <w:iCs/>
          <w:sz w:val="22"/>
          <w:szCs w:val="22"/>
        </w:rPr>
        <w:t>one</w:t>
      </w:r>
      <w:r w:rsidR="001B3BFA" w:rsidRPr="00F72AC3">
        <w:rPr>
          <w:b/>
          <w:bCs/>
          <w:iCs/>
          <w:sz w:val="22"/>
          <w:szCs w:val="22"/>
        </w:rPr>
        <w:t xml:space="preserve"> and a half </w:t>
      </w:r>
      <w:r w:rsidR="00366B65">
        <w:rPr>
          <w:b/>
          <w:bCs/>
          <w:iCs/>
          <w:sz w:val="22"/>
          <w:szCs w:val="22"/>
        </w:rPr>
        <w:t xml:space="preserve">years </w:t>
      </w:r>
      <w:r w:rsidR="001B3BFA" w:rsidRPr="00F72AC3">
        <w:rPr>
          <w:b/>
          <w:bCs/>
          <w:iCs/>
          <w:sz w:val="22"/>
          <w:szCs w:val="22"/>
        </w:rPr>
        <w:t>ago</w:t>
      </w:r>
      <w:r w:rsidR="001B3BFA" w:rsidRPr="00560C85">
        <w:rPr>
          <w:b/>
          <w:bCs/>
          <w:iCs/>
          <w:sz w:val="22"/>
          <w:szCs w:val="22"/>
        </w:rPr>
        <w:t>, the latest electric counterbalance trucks</w:t>
      </w:r>
      <w:r w:rsidR="001B3BFA" w:rsidRPr="00F72AC3">
        <w:rPr>
          <w:b/>
          <w:bCs/>
          <w:iCs/>
          <w:sz w:val="22"/>
          <w:szCs w:val="22"/>
        </w:rPr>
        <w:t xml:space="preserve"> from Linde Material Handling (MH) have been setting new standards </w:t>
      </w:r>
      <w:r w:rsidR="00EA6B0C">
        <w:rPr>
          <w:b/>
          <w:bCs/>
          <w:iCs/>
          <w:sz w:val="22"/>
          <w:szCs w:val="22"/>
        </w:rPr>
        <w:t xml:space="preserve">with </w:t>
      </w:r>
      <w:r w:rsidR="00366B65">
        <w:rPr>
          <w:b/>
          <w:bCs/>
          <w:iCs/>
          <w:sz w:val="22"/>
          <w:szCs w:val="22"/>
        </w:rPr>
        <w:t>regard</w:t>
      </w:r>
      <w:r w:rsidR="00EA6B0C">
        <w:rPr>
          <w:b/>
          <w:bCs/>
          <w:iCs/>
          <w:sz w:val="22"/>
          <w:szCs w:val="22"/>
        </w:rPr>
        <w:t xml:space="preserve"> to</w:t>
      </w:r>
      <w:r w:rsidR="00366B65">
        <w:rPr>
          <w:b/>
          <w:bCs/>
          <w:iCs/>
          <w:sz w:val="22"/>
          <w:szCs w:val="22"/>
        </w:rPr>
        <w:t xml:space="preserve"> </w:t>
      </w:r>
      <w:r w:rsidR="001B3BFA" w:rsidRPr="00F72AC3">
        <w:rPr>
          <w:b/>
          <w:bCs/>
          <w:iCs/>
          <w:sz w:val="22"/>
          <w:szCs w:val="22"/>
        </w:rPr>
        <w:t>ergonomics, visibility, safety and energy efficiency. Now, the Linde E25 to E35 models are also available in explosion-</w:t>
      </w:r>
      <w:r w:rsidR="00A833EC">
        <w:rPr>
          <w:b/>
          <w:bCs/>
          <w:iCs/>
          <w:sz w:val="22"/>
          <w:szCs w:val="22"/>
        </w:rPr>
        <w:t>proof</w:t>
      </w:r>
      <w:r w:rsidR="001B3BFA" w:rsidRPr="00F72AC3">
        <w:rPr>
          <w:b/>
          <w:bCs/>
          <w:iCs/>
          <w:sz w:val="22"/>
          <w:szCs w:val="22"/>
        </w:rPr>
        <w:t xml:space="preserve"> version</w:t>
      </w:r>
      <w:r w:rsidR="003C58A9">
        <w:rPr>
          <w:b/>
          <w:bCs/>
          <w:iCs/>
          <w:sz w:val="22"/>
          <w:szCs w:val="22"/>
        </w:rPr>
        <w:t>s</w:t>
      </w:r>
      <w:r w:rsidR="001B3BFA" w:rsidRPr="00F72AC3">
        <w:rPr>
          <w:b/>
          <w:bCs/>
          <w:iCs/>
          <w:sz w:val="22"/>
          <w:szCs w:val="22"/>
        </w:rPr>
        <w:t xml:space="preserve">. </w:t>
      </w:r>
      <w:r w:rsidR="00560C85">
        <w:rPr>
          <w:b/>
          <w:bCs/>
          <w:iCs/>
          <w:sz w:val="22"/>
          <w:szCs w:val="22"/>
        </w:rPr>
        <w:t>Operators</w:t>
      </w:r>
      <w:r w:rsidR="001B3BFA" w:rsidRPr="00F72AC3">
        <w:rPr>
          <w:b/>
          <w:bCs/>
          <w:iCs/>
          <w:sz w:val="22"/>
          <w:szCs w:val="22"/>
        </w:rPr>
        <w:t xml:space="preserve"> can </w:t>
      </w:r>
      <w:r w:rsidR="00EA6B0C">
        <w:rPr>
          <w:b/>
          <w:bCs/>
          <w:iCs/>
          <w:sz w:val="22"/>
          <w:szCs w:val="22"/>
        </w:rPr>
        <w:t>thus</w:t>
      </w:r>
      <w:r w:rsidR="003C58A9">
        <w:rPr>
          <w:b/>
          <w:bCs/>
          <w:iCs/>
          <w:sz w:val="22"/>
          <w:szCs w:val="22"/>
        </w:rPr>
        <w:t xml:space="preserve"> </w:t>
      </w:r>
      <w:r w:rsidR="001B3BFA" w:rsidRPr="00F72AC3">
        <w:rPr>
          <w:b/>
          <w:bCs/>
          <w:iCs/>
          <w:sz w:val="22"/>
          <w:szCs w:val="22"/>
        </w:rPr>
        <w:t xml:space="preserve">benefit from the extensive </w:t>
      </w:r>
      <w:r w:rsidR="003C58A9">
        <w:rPr>
          <w:b/>
          <w:bCs/>
          <w:iCs/>
          <w:sz w:val="22"/>
          <w:szCs w:val="22"/>
        </w:rPr>
        <w:t xml:space="preserve">range of </w:t>
      </w:r>
      <w:r w:rsidR="001B3BFA" w:rsidRPr="00F72AC3">
        <w:rPr>
          <w:b/>
          <w:bCs/>
          <w:iCs/>
          <w:sz w:val="22"/>
          <w:szCs w:val="22"/>
        </w:rPr>
        <w:t xml:space="preserve">advantages </w:t>
      </w:r>
      <w:r w:rsidR="00EA6B0C">
        <w:rPr>
          <w:b/>
          <w:bCs/>
          <w:iCs/>
          <w:sz w:val="22"/>
          <w:szCs w:val="22"/>
        </w:rPr>
        <w:t>offered by</w:t>
      </w:r>
      <w:r w:rsidR="001B3BFA" w:rsidRPr="00F72AC3">
        <w:rPr>
          <w:b/>
          <w:bCs/>
          <w:iCs/>
          <w:sz w:val="22"/>
          <w:szCs w:val="22"/>
        </w:rPr>
        <w:t xml:space="preserve"> </w:t>
      </w:r>
      <w:r w:rsidR="009D5398">
        <w:rPr>
          <w:b/>
          <w:bCs/>
          <w:iCs/>
          <w:sz w:val="22"/>
          <w:szCs w:val="22"/>
        </w:rPr>
        <w:t xml:space="preserve">these </w:t>
      </w:r>
      <w:r w:rsidR="003C58A9">
        <w:rPr>
          <w:b/>
          <w:bCs/>
          <w:iCs/>
          <w:sz w:val="22"/>
          <w:szCs w:val="22"/>
        </w:rPr>
        <w:t>series-production trucks</w:t>
      </w:r>
      <w:r w:rsidR="001B3BFA" w:rsidRPr="00F72AC3">
        <w:rPr>
          <w:b/>
          <w:bCs/>
          <w:iCs/>
          <w:sz w:val="22"/>
          <w:szCs w:val="22"/>
        </w:rPr>
        <w:t xml:space="preserve">. The vehicles for ATEX zone 2/22 </w:t>
      </w:r>
      <w:r w:rsidR="00EA6B0C">
        <w:rPr>
          <w:b/>
          <w:bCs/>
          <w:iCs/>
          <w:sz w:val="22"/>
          <w:szCs w:val="22"/>
        </w:rPr>
        <w:t>are already available</w:t>
      </w:r>
      <w:r w:rsidR="001B3BFA" w:rsidRPr="00F72AC3">
        <w:rPr>
          <w:b/>
          <w:bCs/>
          <w:iCs/>
          <w:sz w:val="22"/>
          <w:szCs w:val="22"/>
        </w:rPr>
        <w:t xml:space="preserve">, </w:t>
      </w:r>
      <w:r w:rsidR="00EA6B0C">
        <w:rPr>
          <w:b/>
          <w:bCs/>
          <w:iCs/>
          <w:sz w:val="22"/>
          <w:szCs w:val="22"/>
        </w:rPr>
        <w:t xml:space="preserve">with the </w:t>
      </w:r>
      <w:r w:rsidR="001B3BFA" w:rsidRPr="00F72AC3">
        <w:rPr>
          <w:b/>
          <w:bCs/>
          <w:iCs/>
          <w:sz w:val="22"/>
          <w:szCs w:val="22"/>
        </w:rPr>
        <w:t xml:space="preserve">versions for zone 1/21 </w:t>
      </w:r>
      <w:r w:rsidR="00EA6B0C">
        <w:rPr>
          <w:b/>
          <w:bCs/>
          <w:iCs/>
          <w:sz w:val="22"/>
          <w:szCs w:val="22"/>
        </w:rPr>
        <w:t>to</w:t>
      </w:r>
      <w:r w:rsidR="001B3BFA" w:rsidRPr="00F72AC3">
        <w:rPr>
          <w:b/>
          <w:bCs/>
          <w:iCs/>
          <w:sz w:val="22"/>
          <w:szCs w:val="22"/>
        </w:rPr>
        <w:t xml:space="preserve"> follow in mid-2023.</w:t>
      </w:r>
    </w:p>
    <w:p w14:paraId="26C38AF6" w14:textId="77777777" w:rsidR="00393243" w:rsidRPr="00EA6B0C" w:rsidRDefault="00393243" w:rsidP="00B310E1">
      <w:pPr>
        <w:pStyle w:val="Textkrper"/>
        <w:spacing w:before="58" w:line="360" w:lineRule="auto"/>
        <w:rPr>
          <w:b/>
          <w:bCs/>
          <w:iCs/>
          <w:sz w:val="16"/>
          <w:szCs w:val="16"/>
        </w:rPr>
      </w:pPr>
    </w:p>
    <w:p w14:paraId="2237AFC6" w14:textId="067E2082" w:rsidR="009D5398" w:rsidRPr="00F72AC3" w:rsidRDefault="009D5398" w:rsidP="009D5398">
      <w:pPr>
        <w:pStyle w:val="Textkrper"/>
        <w:spacing w:line="360" w:lineRule="auto"/>
        <w:rPr>
          <w:sz w:val="22"/>
          <w:szCs w:val="22"/>
        </w:rPr>
      </w:pPr>
      <w:r w:rsidRPr="00F72AC3">
        <w:rPr>
          <w:rFonts w:eastAsia="Times New Roman"/>
          <w:sz w:val="22"/>
          <w:szCs w:val="22"/>
        </w:rPr>
        <w:t xml:space="preserve">It was </w:t>
      </w:r>
      <w:r>
        <w:rPr>
          <w:rFonts w:eastAsia="Times New Roman"/>
          <w:sz w:val="22"/>
          <w:szCs w:val="22"/>
        </w:rPr>
        <w:t>one of the</w:t>
      </w:r>
      <w:r w:rsidRPr="00F72AC3">
        <w:rPr>
          <w:rFonts w:eastAsia="Times New Roman"/>
          <w:sz w:val="22"/>
          <w:szCs w:val="22"/>
        </w:rPr>
        <w:t xml:space="preserve"> crowd-pullers at the </w:t>
      </w:r>
      <w:r>
        <w:rPr>
          <w:rFonts w:eastAsia="Times New Roman"/>
          <w:sz w:val="22"/>
          <w:szCs w:val="22"/>
        </w:rPr>
        <w:t>Dangerous</w:t>
      </w:r>
      <w:r w:rsidRPr="00F72AC3">
        <w:rPr>
          <w:rFonts w:eastAsia="Times New Roman"/>
          <w:sz w:val="22"/>
          <w:szCs w:val="22"/>
        </w:rPr>
        <w:t xml:space="preserve"> Goods/Hazardous </w:t>
      </w:r>
      <w:r>
        <w:rPr>
          <w:rFonts w:eastAsia="Times New Roman"/>
          <w:sz w:val="22"/>
          <w:szCs w:val="22"/>
        </w:rPr>
        <w:t>Substances</w:t>
      </w:r>
      <w:r w:rsidRPr="00F72AC3">
        <w:rPr>
          <w:rFonts w:eastAsia="Times New Roman"/>
          <w:sz w:val="22"/>
          <w:szCs w:val="22"/>
        </w:rPr>
        <w:t xml:space="preserve"> trade fair in Leipzig at the beginning of November: the new Linde E25 to E35 EX electric forklift truck</w:t>
      </w:r>
      <w:r>
        <w:rPr>
          <w:rFonts w:eastAsia="Times New Roman"/>
          <w:sz w:val="22"/>
          <w:szCs w:val="22"/>
        </w:rPr>
        <w:t xml:space="preserve"> </w:t>
      </w:r>
      <w:r w:rsidRPr="00F72AC3">
        <w:rPr>
          <w:rFonts w:eastAsia="Times New Roman"/>
          <w:sz w:val="22"/>
          <w:szCs w:val="22"/>
        </w:rPr>
        <w:t>for ATEX zone 2/22. With the models</w:t>
      </w:r>
      <w:r>
        <w:rPr>
          <w:rFonts w:eastAsia="Times New Roman"/>
          <w:sz w:val="22"/>
          <w:szCs w:val="22"/>
        </w:rPr>
        <w:t xml:space="preserve"> of this series</w:t>
      </w:r>
      <w:r w:rsidRPr="00F72AC3">
        <w:rPr>
          <w:rFonts w:eastAsia="Times New Roman"/>
          <w:sz w:val="22"/>
          <w:szCs w:val="22"/>
        </w:rPr>
        <w:t xml:space="preserve">, the fundamentally improved generation of Linde counterbalance trucks is now also available for </w:t>
      </w:r>
      <w:r w:rsidR="00EA6B0C">
        <w:rPr>
          <w:rFonts w:eastAsia="Times New Roman"/>
          <w:sz w:val="22"/>
          <w:szCs w:val="22"/>
        </w:rPr>
        <w:t xml:space="preserve">use in </w:t>
      </w:r>
      <w:r w:rsidRPr="00F72AC3">
        <w:rPr>
          <w:rFonts w:eastAsia="Times New Roman"/>
          <w:sz w:val="22"/>
          <w:szCs w:val="22"/>
        </w:rPr>
        <w:t xml:space="preserve">hazardous areas. </w:t>
      </w:r>
      <w:r>
        <w:rPr>
          <w:rFonts w:eastAsia="Times New Roman"/>
          <w:sz w:val="22"/>
          <w:szCs w:val="22"/>
        </w:rPr>
        <w:t>“</w:t>
      </w:r>
      <w:r w:rsidR="00EA6B0C">
        <w:rPr>
          <w:rFonts w:eastAsia="Times New Roman"/>
          <w:sz w:val="22"/>
          <w:szCs w:val="22"/>
        </w:rPr>
        <w:t>The</w:t>
      </w:r>
      <w:r w:rsidRPr="00F72AC3">
        <w:rPr>
          <w:rFonts w:eastAsia="Times New Roman"/>
          <w:sz w:val="22"/>
          <w:szCs w:val="22"/>
        </w:rPr>
        <w:t xml:space="preserve"> close </w:t>
      </w:r>
      <w:r w:rsidR="000E053C">
        <w:rPr>
          <w:rFonts w:eastAsia="Times New Roman"/>
          <w:sz w:val="22"/>
          <w:szCs w:val="22"/>
        </w:rPr>
        <w:t>collaboration</w:t>
      </w:r>
      <w:r w:rsidRPr="00F72AC3">
        <w:rPr>
          <w:rFonts w:eastAsia="Times New Roman"/>
          <w:sz w:val="22"/>
          <w:szCs w:val="22"/>
        </w:rPr>
        <w:t xml:space="preserve"> between series and Ex truck development at Linde Material Handling</w:t>
      </w:r>
      <w:r>
        <w:rPr>
          <w:rFonts w:eastAsia="Times New Roman"/>
          <w:sz w:val="22"/>
          <w:szCs w:val="22"/>
        </w:rPr>
        <w:t xml:space="preserve"> has prove</w:t>
      </w:r>
      <w:r w:rsidR="00EA6B0C">
        <w:rPr>
          <w:rFonts w:eastAsia="Times New Roman"/>
          <w:sz w:val="22"/>
          <w:szCs w:val="22"/>
        </w:rPr>
        <w:t>n</w:t>
      </w:r>
      <w:r>
        <w:rPr>
          <w:rFonts w:eastAsia="Times New Roman"/>
          <w:sz w:val="22"/>
          <w:szCs w:val="22"/>
        </w:rPr>
        <w:t xml:space="preserve"> its worth once again</w:t>
      </w:r>
      <w:r w:rsidRPr="00F72AC3">
        <w:rPr>
          <w:rFonts w:eastAsia="Times New Roman"/>
          <w:sz w:val="22"/>
          <w:szCs w:val="22"/>
        </w:rPr>
        <w:t>,</w:t>
      </w:r>
      <w:r>
        <w:rPr>
          <w:rFonts w:eastAsia="Times New Roman"/>
          <w:sz w:val="22"/>
          <w:szCs w:val="22"/>
        </w:rPr>
        <w:t>”</w:t>
      </w:r>
      <w:r w:rsidRPr="00F72AC3">
        <w:rPr>
          <w:rFonts w:eastAsia="Times New Roman"/>
          <w:sz w:val="22"/>
          <w:szCs w:val="22"/>
        </w:rPr>
        <w:t xml:space="preserve"> emphasizes Elke Karnarski, Product Manager Ex-Proof Trucks. The design of </w:t>
      </w:r>
      <w:r w:rsidR="00EA6B0C">
        <w:rPr>
          <w:rFonts w:eastAsia="Times New Roman"/>
          <w:sz w:val="22"/>
          <w:szCs w:val="22"/>
        </w:rPr>
        <w:t xml:space="preserve">the </w:t>
      </w:r>
      <w:r w:rsidRPr="00F72AC3">
        <w:rPr>
          <w:rFonts w:eastAsia="Times New Roman"/>
          <w:sz w:val="22"/>
          <w:szCs w:val="22"/>
        </w:rPr>
        <w:t>chassis, cab and mast provides an optim</w:t>
      </w:r>
      <w:r w:rsidR="00EA6B0C">
        <w:rPr>
          <w:rFonts w:eastAsia="Times New Roman"/>
          <w:sz w:val="22"/>
          <w:szCs w:val="22"/>
        </w:rPr>
        <w:t>al</w:t>
      </w:r>
      <w:r w:rsidRPr="00F72AC3">
        <w:rPr>
          <w:rFonts w:eastAsia="Times New Roman"/>
          <w:sz w:val="22"/>
          <w:szCs w:val="22"/>
        </w:rPr>
        <w:t xml:space="preserve"> view of the vehicle, load and working environment, thus serving both </w:t>
      </w:r>
      <w:r w:rsidR="000E053C">
        <w:rPr>
          <w:rFonts w:eastAsia="Times New Roman"/>
          <w:sz w:val="22"/>
          <w:szCs w:val="22"/>
        </w:rPr>
        <w:t>increased</w:t>
      </w:r>
      <w:r w:rsidRPr="00F72AC3">
        <w:rPr>
          <w:rFonts w:eastAsia="Times New Roman"/>
          <w:sz w:val="22"/>
          <w:szCs w:val="22"/>
        </w:rPr>
        <w:t xml:space="preserve"> handling performance and greater operational safety. </w:t>
      </w:r>
      <w:r w:rsidR="000E053C">
        <w:rPr>
          <w:rFonts w:eastAsia="Times New Roman"/>
          <w:sz w:val="22"/>
          <w:szCs w:val="22"/>
        </w:rPr>
        <w:t>Additionally, d</w:t>
      </w:r>
      <w:r w:rsidRPr="00F72AC3">
        <w:rPr>
          <w:rFonts w:eastAsia="Times New Roman"/>
          <w:sz w:val="22"/>
          <w:szCs w:val="22"/>
        </w:rPr>
        <w:t>rivers benefit from an optimized operator</w:t>
      </w:r>
      <w:r w:rsidR="000E053C">
        <w:rPr>
          <w:rFonts w:eastAsia="Times New Roman"/>
          <w:sz w:val="22"/>
          <w:szCs w:val="22"/>
        </w:rPr>
        <w:t>’</w:t>
      </w:r>
      <w:r w:rsidRPr="00F72AC3">
        <w:rPr>
          <w:rFonts w:eastAsia="Times New Roman"/>
          <w:sz w:val="22"/>
          <w:szCs w:val="22"/>
        </w:rPr>
        <w:t xml:space="preserve">s </w:t>
      </w:r>
      <w:r w:rsidRPr="0098336E">
        <w:rPr>
          <w:rFonts w:eastAsia="Times New Roman"/>
          <w:sz w:val="22"/>
          <w:szCs w:val="22"/>
        </w:rPr>
        <w:t>workplace</w:t>
      </w:r>
      <w:r w:rsidR="000E053C">
        <w:rPr>
          <w:rFonts w:eastAsia="Times New Roman"/>
          <w:sz w:val="22"/>
          <w:szCs w:val="22"/>
        </w:rPr>
        <w:t xml:space="preserve"> which</w:t>
      </w:r>
      <w:r w:rsidRPr="00F72AC3">
        <w:rPr>
          <w:rFonts w:eastAsia="Times New Roman"/>
          <w:sz w:val="22"/>
          <w:szCs w:val="22"/>
        </w:rPr>
        <w:t xml:space="preserve"> is </w:t>
      </w:r>
      <w:r w:rsidR="000E053C">
        <w:rPr>
          <w:rFonts w:eastAsia="Times New Roman"/>
          <w:sz w:val="22"/>
          <w:szCs w:val="22"/>
        </w:rPr>
        <w:t xml:space="preserve">even </w:t>
      </w:r>
      <w:r w:rsidRPr="00F72AC3">
        <w:rPr>
          <w:rFonts w:eastAsia="Times New Roman"/>
          <w:sz w:val="22"/>
          <w:szCs w:val="22"/>
        </w:rPr>
        <w:t xml:space="preserve">more generously dimensioned than in the </w:t>
      </w:r>
      <w:r w:rsidRPr="00F72AC3">
        <w:rPr>
          <w:sz w:val="22"/>
          <w:szCs w:val="22"/>
        </w:rPr>
        <w:t xml:space="preserve">previous models and offers more headroom, for example. </w:t>
      </w:r>
      <w:r w:rsidR="000E053C">
        <w:rPr>
          <w:sz w:val="22"/>
          <w:szCs w:val="22"/>
        </w:rPr>
        <w:t>“</w:t>
      </w:r>
      <w:r w:rsidRPr="00F72AC3">
        <w:rPr>
          <w:rFonts w:eastAsia="Times New Roman"/>
          <w:sz w:val="22"/>
          <w:szCs w:val="22"/>
        </w:rPr>
        <w:t>Thanks to the complete integration of the explosion protection measures, the</w:t>
      </w:r>
      <w:r w:rsidRPr="00F72AC3">
        <w:rPr>
          <w:sz w:val="22"/>
          <w:szCs w:val="22"/>
        </w:rPr>
        <w:t xml:space="preserve"> advantages of the series-produc</w:t>
      </w:r>
      <w:r w:rsidR="000E053C">
        <w:rPr>
          <w:sz w:val="22"/>
          <w:szCs w:val="22"/>
        </w:rPr>
        <w:t xml:space="preserve">tion </w:t>
      </w:r>
      <w:r w:rsidR="0046246E">
        <w:rPr>
          <w:sz w:val="22"/>
          <w:szCs w:val="22"/>
        </w:rPr>
        <w:t>trucks</w:t>
      </w:r>
      <w:r w:rsidRPr="00F72AC3">
        <w:rPr>
          <w:sz w:val="22"/>
          <w:szCs w:val="22"/>
        </w:rPr>
        <w:t xml:space="preserve"> </w:t>
      </w:r>
      <w:r w:rsidR="00780616">
        <w:rPr>
          <w:sz w:val="22"/>
          <w:szCs w:val="22"/>
        </w:rPr>
        <w:t>a</w:t>
      </w:r>
      <w:r w:rsidR="00780616">
        <w:rPr>
          <w:rFonts w:eastAsia="Times New Roman"/>
          <w:sz w:val="22"/>
          <w:szCs w:val="22"/>
        </w:rPr>
        <w:t>re</w:t>
      </w:r>
      <w:r w:rsidRPr="00F72AC3">
        <w:rPr>
          <w:rFonts w:eastAsia="Times New Roman"/>
          <w:sz w:val="22"/>
          <w:szCs w:val="22"/>
        </w:rPr>
        <w:t xml:space="preserve"> </w:t>
      </w:r>
      <w:r w:rsidRPr="00F72AC3">
        <w:rPr>
          <w:sz w:val="22"/>
          <w:szCs w:val="22"/>
        </w:rPr>
        <w:t xml:space="preserve">fully </w:t>
      </w:r>
      <w:r w:rsidR="00780616">
        <w:rPr>
          <w:sz w:val="22"/>
          <w:szCs w:val="22"/>
        </w:rPr>
        <w:t>retained</w:t>
      </w:r>
      <w:r w:rsidRPr="00F72AC3">
        <w:rPr>
          <w:sz w:val="22"/>
          <w:szCs w:val="22"/>
        </w:rPr>
        <w:t xml:space="preserve"> </w:t>
      </w:r>
      <w:r w:rsidRPr="00F72AC3">
        <w:rPr>
          <w:rFonts w:eastAsia="Times New Roman"/>
          <w:sz w:val="22"/>
          <w:szCs w:val="22"/>
        </w:rPr>
        <w:t>for all ATEX zones</w:t>
      </w:r>
      <w:r w:rsidRPr="00F72AC3">
        <w:rPr>
          <w:sz w:val="22"/>
          <w:szCs w:val="22"/>
        </w:rPr>
        <w:t>,</w:t>
      </w:r>
      <w:r w:rsidR="00780616">
        <w:rPr>
          <w:sz w:val="22"/>
          <w:szCs w:val="22"/>
        </w:rPr>
        <w:t>”</w:t>
      </w:r>
      <w:r w:rsidRPr="00F72AC3">
        <w:rPr>
          <w:sz w:val="22"/>
          <w:szCs w:val="22"/>
        </w:rPr>
        <w:t xml:space="preserve"> </w:t>
      </w:r>
      <w:r w:rsidR="00EA6B0C">
        <w:rPr>
          <w:sz w:val="22"/>
          <w:szCs w:val="22"/>
        </w:rPr>
        <w:t>affirms</w:t>
      </w:r>
      <w:r w:rsidRPr="00F72AC3">
        <w:rPr>
          <w:sz w:val="22"/>
          <w:szCs w:val="22"/>
        </w:rPr>
        <w:t xml:space="preserve"> Karnarski.</w:t>
      </w:r>
    </w:p>
    <w:p w14:paraId="222F743B" w14:textId="77777777" w:rsidR="009D5398" w:rsidRPr="00291EF9" w:rsidRDefault="009D5398" w:rsidP="003852F5">
      <w:pPr>
        <w:pStyle w:val="Textkrper"/>
        <w:spacing w:line="360" w:lineRule="auto"/>
        <w:rPr>
          <w:rFonts w:eastAsia="Times New Roman"/>
          <w:sz w:val="16"/>
          <w:szCs w:val="16"/>
        </w:rPr>
      </w:pPr>
    </w:p>
    <w:p w14:paraId="3CCB2840" w14:textId="7CD8CD50" w:rsidR="0016759A" w:rsidRPr="00F72AC3" w:rsidRDefault="0016759A" w:rsidP="0090557E">
      <w:pPr>
        <w:pStyle w:val="Textkrper"/>
        <w:spacing w:line="360" w:lineRule="auto"/>
        <w:rPr>
          <w:sz w:val="22"/>
          <w:szCs w:val="22"/>
        </w:rPr>
      </w:pPr>
      <w:r w:rsidRPr="00F72AC3">
        <w:rPr>
          <w:sz w:val="22"/>
          <w:szCs w:val="22"/>
        </w:rPr>
        <w:t xml:space="preserve">At the same time, </w:t>
      </w:r>
      <w:r w:rsidR="00423FCF">
        <w:rPr>
          <w:sz w:val="22"/>
          <w:szCs w:val="22"/>
        </w:rPr>
        <w:t>operation</w:t>
      </w:r>
      <w:r w:rsidRPr="00F72AC3">
        <w:rPr>
          <w:sz w:val="22"/>
          <w:szCs w:val="22"/>
        </w:rPr>
        <w:t xml:space="preserve"> in </w:t>
      </w:r>
      <w:r>
        <w:rPr>
          <w:sz w:val="22"/>
          <w:szCs w:val="22"/>
        </w:rPr>
        <w:t>hazardous</w:t>
      </w:r>
      <w:r w:rsidRPr="00F72AC3">
        <w:rPr>
          <w:sz w:val="22"/>
          <w:szCs w:val="22"/>
        </w:rPr>
        <w:t xml:space="preserve"> </w:t>
      </w:r>
      <w:r w:rsidR="00423FCF" w:rsidRPr="0046246E">
        <w:rPr>
          <w:sz w:val="22"/>
          <w:szCs w:val="22"/>
        </w:rPr>
        <w:t>environments</w:t>
      </w:r>
      <w:r w:rsidRPr="00F72AC3">
        <w:rPr>
          <w:sz w:val="22"/>
          <w:szCs w:val="22"/>
        </w:rPr>
        <w:t xml:space="preserve"> is taken into account. Protection against static charge is provided by plastic trim, floor mats and tires, as well as seat upholstery and armrests made of dissipative material. For the first time, the front, rear and </w:t>
      </w:r>
      <w:r w:rsidRPr="00F72AC3">
        <w:rPr>
          <w:sz w:val="22"/>
          <w:szCs w:val="22"/>
        </w:rPr>
        <w:lastRenderedPageBreak/>
        <w:t xml:space="preserve">roof wipers for </w:t>
      </w:r>
      <w:r>
        <w:rPr>
          <w:sz w:val="22"/>
          <w:szCs w:val="22"/>
        </w:rPr>
        <w:t>z</w:t>
      </w:r>
      <w:r w:rsidRPr="00F72AC3">
        <w:rPr>
          <w:sz w:val="22"/>
          <w:szCs w:val="22"/>
        </w:rPr>
        <w:t xml:space="preserve">one 1/21 are electrically operated as standard. As with the standard vehicles, </w:t>
      </w:r>
      <w:r w:rsidR="0046246E">
        <w:rPr>
          <w:sz w:val="22"/>
          <w:szCs w:val="22"/>
        </w:rPr>
        <w:t>drivers</w:t>
      </w:r>
      <w:r w:rsidR="0046246E" w:rsidRPr="00F72AC3">
        <w:rPr>
          <w:sz w:val="22"/>
          <w:szCs w:val="22"/>
        </w:rPr>
        <w:t xml:space="preserve"> </w:t>
      </w:r>
      <w:r w:rsidR="0046246E">
        <w:rPr>
          <w:sz w:val="22"/>
          <w:szCs w:val="22"/>
        </w:rPr>
        <w:t xml:space="preserve">of explosion-proof </w:t>
      </w:r>
      <w:r w:rsidRPr="00F72AC3">
        <w:rPr>
          <w:sz w:val="22"/>
          <w:szCs w:val="22"/>
        </w:rPr>
        <w:t>model</w:t>
      </w:r>
      <w:r w:rsidR="0046246E">
        <w:rPr>
          <w:sz w:val="22"/>
          <w:szCs w:val="22"/>
        </w:rPr>
        <w:t>s</w:t>
      </w:r>
      <w:r w:rsidRPr="00F72AC3">
        <w:rPr>
          <w:sz w:val="22"/>
          <w:szCs w:val="22"/>
        </w:rPr>
        <w:t xml:space="preserve"> can </w:t>
      </w:r>
      <w:r w:rsidR="0046246E">
        <w:rPr>
          <w:sz w:val="22"/>
          <w:szCs w:val="22"/>
        </w:rPr>
        <w:t>read</w:t>
      </w:r>
      <w:r w:rsidRPr="00F72AC3">
        <w:rPr>
          <w:sz w:val="22"/>
          <w:szCs w:val="22"/>
        </w:rPr>
        <w:t xml:space="preserve"> important information </w:t>
      </w:r>
      <w:r w:rsidR="0046246E">
        <w:rPr>
          <w:sz w:val="22"/>
          <w:szCs w:val="22"/>
        </w:rPr>
        <w:t xml:space="preserve">– </w:t>
      </w:r>
      <w:r w:rsidRPr="00F72AC3">
        <w:rPr>
          <w:sz w:val="22"/>
          <w:szCs w:val="22"/>
        </w:rPr>
        <w:t>such as the battery charge status</w:t>
      </w:r>
      <w:r w:rsidR="0046246E">
        <w:rPr>
          <w:sz w:val="22"/>
          <w:szCs w:val="22"/>
        </w:rPr>
        <w:t>,</w:t>
      </w:r>
      <w:r w:rsidRPr="00F72AC3">
        <w:rPr>
          <w:sz w:val="22"/>
          <w:szCs w:val="22"/>
        </w:rPr>
        <w:t xml:space="preserve"> error codes </w:t>
      </w:r>
      <w:r w:rsidR="0046246E">
        <w:rPr>
          <w:sz w:val="22"/>
          <w:szCs w:val="22"/>
        </w:rPr>
        <w:t>or when</w:t>
      </w:r>
      <w:r w:rsidR="0046246E" w:rsidRPr="00F72AC3">
        <w:rPr>
          <w:sz w:val="22"/>
          <w:szCs w:val="22"/>
        </w:rPr>
        <w:t xml:space="preserve"> the next service</w:t>
      </w:r>
      <w:r w:rsidR="0046246E">
        <w:rPr>
          <w:sz w:val="22"/>
          <w:szCs w:val="22"/>
        </w:rPr>
        <w:t xml:space="preserve"> is due</w:t>
      </w:r>
      <w:r w:rsidR="0046246E" w:rsidRPr="00F72AC3">
        <w:rPr>
          <w:sz w:val="22"/>
          <w:szCs w:val="22"/>
        </w:rPr>
        <w:t xml:space="preserve"> </w:t>
      </w:r>
      <w:r w:rsidR="0046246E">
        <w:rPr>
          <w:sz w:val="22"/>
          <w:szCs w:val="22"/>
        </w:rPr>
        <w:t xml:space="preserve">– </w:t>
      </w:r>
      <w:r w:rsidRPr="00F72AC3">
        <w:rPr>
          <w:sz w:val="22"/>
          <w:szCs w:val="22"/>
        </w:rPr>
        <w:t xml:space="preserve">on a 3.5-inch </w:t>
      </w:r>
      <w:r w:rsidR="0046246E">
        <w:rPr>
          <w:sz w:val="22"/>
          <w:szCs w:val="22"/>
        </w:rPr>
        <w:t xml:space="preserve">display </w:t>
      </w:r>
      <w:r w:rsidRPr="00F72AC3">
        <w:rPr>
          <w:sz w:val="22"/>
          <w:szCs w:val="22"/>
        </w:rPr>
        <w:t xml:space="preserve">(standard for zone 2/22) </w:t>
      </w:r>
      <w:r w:rsidRPr="0046246E">
        <w:rPr>
          <w:sz w:val="22"/>
          <w:szCs w:val="22"/>
        </w:rPr>
        <w:t>or</w:t>
      </w:r>
      <w:r w:rsidRPr="00F72AC3">
        <w:rPr>
          <w:sz w:val="22"/>
          <w:szCs w:val="22"/>
        </w:rPr>
        <w:t xml:space="preserve"> the generous 7-inch TFT color display (optional for zone 2/22, standard for zone 1/21). Safety-relevant values, such as the temperature of various components, are </w:t>
      </w:r>
      <w:r w:rsidR="00423FCF">
        <w:rPr>
          <w:sz w:val="22"/>
          <w:szCs w:val="22"/>
        </w:rPr>
        <w:t>also</w:t>
      </w:r>
      <w:r w:rsidRPr="00F72AC3">
        <w:rPr>
          <w:sz w:val="22"/>
          <w:szCs w:val="22"/>
        </w:rPr>
        <w:t xml:space="preserve"> monitored and </w:t>
      </w:r>
      <w:r>
        <w:rPr>
          <w:sz w:val="22"/>
          <w:szCs w:val="22"/>
        </w:rPr>
        <w:t>alerts are</w:t>
      </w:r>
      <w:r w:rsidRPr="00F72AC3">
        <w:rPr>
          <w:sz w:val="22"/>
          <w:szCs w:val="22"/>
        </w:rPr>
        <w:t xml:space="preserve"> shown on a separate display. </w:t>
      </w:r>
      <w:r>
        <w:rPr>
          <w:sz w:val="22"/>
          <w:szCs w:val="22"/>
        </w:rPr>
        <w:t>Additionally, t</w:t>
      </w:r>
      <w:r w:rsidRPr="00F72AC3">
        <w:rPr>
          <w:sz w:val="22"/>
          <w:szCs w:val="22"/>
        </w:rPr>
        <w:t xml:space="preserve">he </w:t>
      </w:r>
      <w:r w:rsidRPr="0090557E">
        <w:rPr>
          <w:sz w:val="22"/>
          <w:szCs w:val="22"/>
        </w:rPr>
        <w:t>E</w:t>
      </w:r>
      <w:r w:rsidR="0046246E" w:rsidRPr="0090557E">
        <w:rPr>
          <w:sz w:val="22"/>
          <w:szCs w:val="22"/>
        </w:rPr>
        <w:t>X</w:t>
      </w:r>
      <w:r w:rsidRPr="0090557E">
        <w:rPr>
          <w:sz w:val="22"/>
          <w:szCs w:val="22"/>
        </w:rPr>
        <w:t>-Monitoring</w:t>
      </w:r>
      <w:r w:rsidRPr="0046246E">
        <w:rPr>
          <w:sz w:val="22"/>
          <w:szCs w:val="22"/>
        </w:rPr>
        <w:t xml:space="preserve"> app</w:t>
      </w:r>
      <w:r w:rsidRPr="00F72AC3">
        <w:rPr>
          <w:sz w:val="22"/>
          <w:szCs w:val="22"/>
        </w:rPr>
        <w:t xml:space="preserve"> provides the driver with specific recommendations for action such as letting the vehicle cool down for 15 minutes</w:t>
      </w:r>
      <w:r>
        <w:rPr>
          <w:sz w:val="22"/>
          <w:szCs w:val="22"/>
        </w:rPr>
        <w:t>, for example</w:t>
      </w:r>
      <w:r w:rsidRPr="00F72AC3">
        <w:rPr>
          <w:sz w:val="22"/>
          <w:szCs w:val="22"/>
        </w:rPr>
        <w:t xml:space="preserve">. The app also enables predictive maintenance, </w:t>
      </w:r>
      <w:r w:rsidR="00423FCF">
        <w:rPr>
          <w:sz w:val="22"/>
          <w:szCs w:val="22"/>
        </w:rPr>
        <w:t>by way of monitoring</w:t>
      </w:r>
      <w:r w:rsidRPr="00F72AC3">
        <w:rPr>
          <w:sz w:val="22"/>
          <w:szCs w:val="22"/>
        </w:rPr>
        <w:t xml:space="preserve"> safety-critical wear parts and </w:t>
      </w:r>
      <w:r w:rsidR="00423FCF">
        <w:rPr>
          <w:sz w:val="22"/>
          <w:szCs w:val="22"/>
        </w:rPr>
        <w:t xml:space="preserve">prompting </w:t>
      </w:r>
      <w:r w:rsidRPr="00F72AC3">
        <w:rPr>
          <w:sz w:val="22"/>
          <w:szCs w:val="22"/>
        </w:rPr>
        <w:t>the customer at an early stage to schedule a service appointment.</w:t>
      </w:r>
    </w:p>
    <w:p w14:paraId="391ACC2C" w14:textId="053772E5" w:rsidR="001F750F" w:rsidRDefault="001F750F" w:rsidP="0090557E">
      <w:pPr>
        <w:pStyle w:val="Textkrper"/>
        <w:spacing w:line="360" w:lineRule="auto"/>
        <w:rPr>
          <w:sz w:val="16"/>
          <w:szCs w:val="16"/>
        </w:rPr>
      </w:pPr>
    </w:p>
    <w:p w14:paraId="6E270291" w14:textId="77777777" w:rsidR="0016759A" w:rsidRPr="00F72AC3" w:rsidRDefault="0016759A" w:rsidP="0090557E">
      <w:pPr>
        <w:pStyle w:val="Textkrper"/>
        <w:spacing w:line="360" w:lineRule="auto"/>
        <w:rPr>
          <w:rFonts w:eastAsia="Times New Roman"/>
          <w:b/>
          <w:bCs/>
          <w:sz w:val="22"/>
          <w:szCs w:val="22"/>
        </w:rPr>
      </w:pPr>
      <w:r w:rsidRPr="00F72AC3">
        <w:rPr>
          <w:rFonts w:eastAsia="Times New Roman"/>
          <w:b/>
          <w:bCs/>
          <w:sz w:val="22"/>
          <w:szCs w:val="22"/>
        </w:rPr>
        <w:t>Comfortable, economical, safe and agile</w:t>
      </w:r>
    </w:p>
    <w:p w14:paraId="699A6883" w14:textId="77777777" w:rsidR="0016759A" w:rsidRPr="00F72AC3" w:rsidRDefault="0016759A" w:rsidP="0090557E">
      <w:pPr>
        <w:pStyle w:val="Textkrper"/>
        <w:spacing w:line="360" w:lineRule="auto"/>
        <w:rPr>
          <w:rFonts w:eastAsia="Times New Roman"/>
          <w:b/>
          <w:bCs/>
          <w:sz w:val="16"/>
          <w:szCs w:val="16"/>
        </w:rPr>
      </w:pPr>
    </w:p>
    <w:p w14:paraId="63A862E6" w14:textId="00CFA3ED" w:rsidR="0016759A" w:rsidRPr="00F72AC3" w:rsidRDefault="0016759A" w:rsidP="0090557E">
      <w:pPr>
        <w:pStyle w:val="Textkrper"/>
        <w:spacing w:line="360" w:lineRule="auto"/>
        <w:rPr>
          <w:rFonts w:eastAsia="Times New Roman"/>
          <w:sz w:val="22"/>
          <w:szCs w:val="22"/>
        </w:rPr>
      </w:pPr>
      <w:r w:rsidRPr="00F72AC3">
        <w:rPr>
          <w:rFonts w:eastAsia="Times New Roman"/>
          <w:sz w:val="22"/>
          <w:szCs w:val="22"/>
        </w:rPr>
        <w:t>In addition, the driver</w:t>
      </w:r>
      <w:r>
        <w:rPr>
          <w:rFonts w:eastAsia="Times New Roman"/>
          <w:sz w:val="22"/>
          <w:szCs w:val="22"/>
        </w:rPr>
        <w:t>’</w:t>
      </w:r>
      <w:r w:rsidRPr="00F72AC3">
        <w:rPr>
          <w:rFonts w:eastAsia="Times New Roman"/>
          <w:sz w:val="22"/>
          <w:szCs w:val="22"/>
        </w:rPr>
        <w:t xml:space="preserve">s </w:t>
      </w:r>
      <w:r w:rsidRPr="0046246E">
        <w:rPr>
          <w:rFonts w:eastAsia="Times New Roman"/>
          <w:sz w:val="22"/>
          <w:szCs w:val="22"/>
        </w:rPr>
        <w:t>workplace</w:t>
      </w:r>
      <w:r w:rsidRPr="00F72AC3">
        <w:rPr>
          <w:rFonts w:eastAsia="Times New Roman"/>
          <w:sz w:val="22"/>
          <w:szCs w:val="22"/>
        </w:rPr>
        <w:t xml:space="preserve"> is largely decoupled from the drive unit and mast, and an elastomer ring bearing is used for shock absorption on the front axle. This is particularly noticeable when driving over thresholds, guide rails or uneven ground, as it makes driving more </w:t>
      </w:r>
      <w:r>
        <w:rPr>
          <w:rFonts w:eastAsia="Times New Roman"/>
          <w:sz w:val="22"/>
          <w:szCs w:val="22"/>
        </w:rPr>
        <w:t>comfortable</w:t>
      </w:r>
      <w:r w:rsidRPr="00F72AC3">
        <w:rPr>
          <w:rFonts w:eastAsia="Times New Roman"/>
          <w:sz w:val="22"/>
          <w:szCs w:val="22"/>
        </w:rPr>
        <w:t xml:space="preserve"> and also </w:t>
      </w:r>
      <w:r w:rsidR="00423FCF">
        <w:rPr>
          <w:rFonts w:eastAsia="Times New Roman"/>
          <w:sz w:val="22"/>
          <w:szCs w:val="22"/>
        </w:rPr>
        <w:t>safeguards</w:t>
      </w:r>
      <w:r w:rsidRPr="00F72AC3">
        <w:rPr>
          <w:rFonts w:eastAsia="Times New Roman"/>
          <w:sz w:val="22"/>
          <w:szCs w:val="22"/>
        </w:rPr>
        <w:t xml:space="preserve"> the operator. Efficient motors ensure reduced energy consumption. In turn, the </w:t>
      </w:r>
      <w:r w:rsidRPr="00F72AC3">
        <w:rPr>
          <w:sz w:val="22"/>
          <w:szCs w:val="22"/>
        </w:rPr>
        <w:t>electronic temperature monitoring</w:t>
      </w:r>
      <w:r w:rsidR="007137BA">
        <w:rPr>
          <w:sz w:val="22"/>
          <w:szCs w:val="22"/>
        </w:rPr>
        <w:t xml:space="preserve"> system</w:t>
      </w:r>
      <w:r w:rsidRPr="00F72AC3">
        <w:rPr>
          <w:sz w:val="22"/>
          <w:szCs w:val="22"/>
        </w:rPr>
        <w:t xml:space="preserve"> on the </w:t>
      </w:r>
      <w:r w:rsidR="007137BA">
        <w:rPr>
          <w:sz w:val="22"/>
          <w:szCs w:val="22"/>
        </w:rPr>
        <w:t>traction</w:t>
      </w:r>
      <w:r w:rsidRPr="00F72AC3">
        <w:rPr>
          <w:sz w:val="22"/>
          <w:szCs w:val="22"/>
        </w:rPr>
        <w:t xml:space="preserve"> motors, which is linked to a safety warning and shutdown</w:t>
      </w:r>
      <w:r w:rsidR="007137BA" w:rsidRPr="007137BA">
        <w:rPr>
          <w:sz w:val="22"/>
          <w:szCs w:val="22"/>
        </w:rPr>
        <w:t xml:space="preserve"> </w:t>
      </w:r>
      <w:r w:rsidR="007137BA">
        <w:rPr>
          <w:sz w:val="22"/>
          <w:szCs w:val="22"/>
        </w:rPr>
        <w:t>function</w:t>
      </w:r>
      <w:r w:rsidRPr="00F72AC3">
        <w:rPr>
          <w:sz w:val="22"/>
          <w:szCs w:val="22"/>
        </w:rPr>
        <w:t xml:space="preserve">, </w:t>
      </w:r>
      <w:r w:rsidRPr="00F72AC3">
        <w:rPr>
          <w:rFonts w:eastAsia="Times New Roman"/>
          <w:sz w:val="22"/>
          <w:szCs w:val="22"/>
        </w:rPr>
        <w:t xml:space="preserve">is </w:t>
      </w:r>
      <w:r w:rsidR="007137BA">
        <w:rPr>
          <w:rFonts w:eastAsia="Times New Roman"/>
          <w:sz w:val="22"/>
          <w:szCs w:val="22"/>
        </w:rPr>
        <w:t>a typical explosion-protection feature</w:t>
      </w:r>
      <w:r w:rsidRPr="00F72AC3">
        <w:rPr>
          <w:rFonts w:eastAsia="Times New Roman"/>
          <w:sz w:val="22"/>
          <w:szCs w:val="22"/>
        </w:rPr>
        <w:t xml:space="preserve">. </w:t>
      </w:r>
      <w:r w:rsidR="00D31E85">
        <w:rPr>
          <w:rFonts w:eastAsia="Times New Roman"/>
          <w:sz w:val="22"/>
          <w:szCs w:val="22"/>
        </w:rPr>
        <w:t>Furthermore, a</w:t>
      </w:r>
      <w:r w:rsidRPr="00F72AC3">
        <w:rPr>
          <w:rFonts w:eastAsia="Times New Roman"/>
          <w:sz w:val="22"/>
          <w:szCs w:val="22"/>
        </w:rPr>
        <w:t xml:space="preserve">ll electronic controls, sensors, fuses and relays are centrally located in a </w:t>
      </w:r>
      <w:r w:rsidR="00D31E85">
        <w:rPr>
          <w:rFonts w:eastAsia="Times New Roman"/>
          <w:sz w:val="22"/>
          <w:szCs w:val="22"/>
        </w:rPr>
        <w:t>pressure-resistant</w:t>
      </w:r>
      <w:r w:rsidRPr="00F72AC3">
        <w:rPr>
          <w:rFonts w:eastAsia="Times New Roman"/>
          <w:sz w:val="22"/>
          <w:szCs w:val="22"/>
        </w:rPr>
        <w:t xml:space="preserve"> control housing, which is integrated into the rear of the vehicle for easy servicing. For fast, convenient charging of the lead-acid battery, optional access is provided via the rear of the vehicle.</w:t>
      </w:r>
    </w:p>
    <w:p w14:paraId="521B48C5" w14:textId="77777777" w:rsidR="00331120" w:rsidRPr="00291EF9" w:rsidRDefault="00331120" w:rsidP="00D31E85">
      <w:pPr>
        <w:pStyle w:val="Textkrper"/>
        <w:spacing w:line="360" w:lineRule="auto"/>
        <w:rPr>
          <w:rFonts w:eastAsia="Times New Roman"/>
          <w:sz w:val="16"/>
          <w:szCs w:val="16"/>
        </w:rPr>
      </w:pPr>
    </w:p>
    <w:p w14:paraId="6A962A28" w14:textId="44066680" w:rsidR="00D31E85" w:rsidRPr="00F72AC3" w:rsidRDefault="00D31E85" w:rsidP="00D31E85">
      <w:pPr>
        <w:pStyle w:val="Textkrper"/>
        <w:spacing w:line="360" w:lineRule="auto"/>
        <w:rPr>
          <w:rFonts w:eastAsia="Times New Roman"/>
          <w:sz w:val="22"/>
          <w:szCs w:val="22"/>
        </w:rPr>
      </w:pPr>
      <w:r w:rsidRPr="00F72AC3">
        <w:rPr>
          <w:rFonts w:eastAsia="Times New Roman"/>
          <w:sz w:val="22"/>
          <w:szCs w:val="22"/>
        </w:rPr>
        <w:t>Another special feature of the new</w:t>
      </w:r>
      <w:r>
        <w:rPr>
          <w:rFonts w:eastAsia="Times New Roman"/>
          <w:sz w:val="22"/>
          <w:szCs w:val="22"/>
        </w:rPr>
        <w:t xml:space="preserve"> explosion-</w:t>
      </w:r>
      <w:r w:rsidR="00A833EC">
        <w:rPr>
          <w:rFonts w:eastAsia="Times New Roman"/>
          <w:sz w:val="22"/>
          <w:szCs w:val="22"/>
        </w:rPr>
        <w:t>proof</w:t>
      </w:r>
      <w:r w:rsidRPr="00F72AC3">
        <w:rPr>
          <w:rFonts w:eastAsia="Times New Roman"/>
          <w:sz w:val="22"/>
          <w:szCs w:val="22"/>
        </w:rPr>
        <w:t xml:space="preserve"> </w:t>
      </w:r>
      <w:r>
        <w:rPr>
          <w:rFonts w:eastAsia="Times New Roman"/>
          <w:sz w:val="22"/>
          <w:szCs w:val="22"/>
        </w:rPr>
        <w:t>E-Trucks</w:t>
      </w:r>
      <w:r w:rsidRPr="00F72AC3">
        <w:rPr>
          <w:rFonts w:eastAsia="Times New Roman"/>
          <w:sz w:val="22"/>
          <w:szCs w:val="22"/>
        </w:rPr>
        <w:t xml:space="preserve"> </w:t>
      </w:r>
      <w:r>
        <w:rPr>
          <w:rFonts w:eastAsia="Times New Roman"/>
          <w:sz w:val="22"/>
          <w:szCs w:val="22"/>
        </w:rPr>
        <w:t>is</w:t>
      </w:r>
      <w:r w:rsidRPr="00F72AC3">
        <w:rPr>
          <w:rFonts w:eastAsia="Times New Roman"/>
          <w:sz w:val="22"/>
          <w:szCs w:val="22"/>
        </w:rPr>
        <w:t xml:space="preserve"> the</w:t>
      </w:r>
      <w:r>
        <w:rPr>
          <w:rFonts w:eastAsia="Times New Roman"/>
          <w:sz w:val="22"/>
          <w:szCs w:val="22"/>
        </w:rPr>
        <w:t xml:space="preserve"> great number of</w:t>
      </w:r>
      <w:r w:rsidRPr="00F72AC3">
        <w:rPr>
          <w:rFonts w:eastAsia="Times New Roman"/>
          <w:sz w:val="22"/>
          <w:szCs w:val="22"/>
        </w:rPr>
        <w:t xml:space="preserve"> optional assistance systems and lighting solutions. As with the standard </w:t>
      </w:r>
      <w:r>
        <w:rPr>
          <w:rFonts w:eastAsia="Times New Roman"/>
          <w:sz w:val="22"/>
          <w:szCs w:val="22"/>
        </w:rPr>
        <w:t>trucks</w:t>
      </w:r>
      <w:r w:rsidRPr="00F72AC3">
        <w:rPr>
          <w:rFonts w:eastAsia="Times New Roman"/>
          <w:sz w:val="22"/>
          <w:szCs w:val="22"/>
        </w:rPr>
        <w:t xml:space="preserve">, customers can choose from many equipment variants. Both LED headlights, BlueSpot, LED strips and VertiLight are available in non-sparking versions or as sealed components. The same applies to assistance systems such as </w:t>
      </w:r>
      <w:r>
        <w:rPr>
          <w:rFonts w:eastAsia="Times New Roman"/>
          <w:sz w:val="22"/>
          <w:szCs w:val="22"/>
        </w:rPr>
        <w:t xml:space="preserve">the </w:t>
      </w:r>
      <w:r w:rsidRPr="00F72AC3">
        <w:rPr>
          <w:rFonts w:eastAsia="Times New Roman"/>
          <w:sz w:val="22"/>
          <w:szCs w:val="22"/>
        </w:rPr>
        <w:t xml:space="preserve">Linde Load-Assist, Safety Pilot, electronic seat belt monitoring </w:t>
      </w:r>
      <w:r w:rsidR="00423FCF">
        <w:rPr>
          <w:rFonts w:eastAsia="Times New Roman"/>
          <w:sz w:val="22"/>
          <w:szCs w:val="22"/>
        </w:rPr>
        <w:t>and</w:t>
      </w:r>
      <w:r>
        <w:rPr>
          <w:rFonts w:eastAsia="Times New Roman"/>
          <w:sz w:val="22"/>
          <w:szCs w:val="22"/>
        </w:rPr>
        <w:t xml:space="preserve"> </w:t>
      </w:r>
      <w:r w:rsidRPr="00F72AC3">
        <w:rPr>
          <w:rFonts w:eastAsia="Times New Roman"/>
          <w:sz w:val="22"/>
          <w:szCs w:val="22"/>
        </w:rPr>
        <w:t xml:space="preserve">Linde Safety Guard. Added to this are the benefits of the Linde:connect fleet management solution with access control and electronic damage monitoring. The data transmission unit fitted as standard makes the </w:t>
      </w:r>
      <w:r w:rsidR="00291EF9">
        <w:rPr>
          <w:rFonts w:eastAsia="Times New Roman"/>
          <w:sz w:val="22"/>
          <w:szCs w:val="22"/>
        </w:rPr>
        <w:t xml:space="preserve">explosion-proof </w:t>
      </w:r>
      <w:r w:rsidRPr="00F72AC3">
        <w:rPr>
          <w:rFonts w:eastAsia="Times New Roman"/>
          <w:sz w:val="22"/>
          <w:szCs w:val="22"/>
        </w:rPr>
        <w:t xml:space="preserve">trucks fit for digital logistics processes such as software updates. </w:t>
      </w:r>
    </w:p>
    <w:p w14:paraId="1DDC39B1" w14:textId="77777777" w:rsidR="00D31E85" w:rsidRPr="00F72AC3" w:rsidRDefault="00D31E85" w:rsidP="00D31E85">
      <w:pPr>
        <w:pStyle w:val="Textkrper"/>
        <w:spacing w:line="360" w:lineRule="auto"/>
        <w:rPr>
          <w:rFonts w:eastAsia="Times New Roman"/>
          <w:sz w:val="16"/>
          <w:szCs w:val="16"/>
        </w:rPr>
      </w:pPr>
    </w:p>
    <w:p w14:paraId="70B42E9C" w14:textId="77777777" w:rsidR="00291EF9" w:rsidRDefault="00291EF9">
      <w:pPr>
        <w:rPr>
          <w:rFonts w:ascii="Arial" w:eastAsia="Times New Roman" w:hAnsi="Arial" w:cs="Arial"/>
          <w:b/>
          <w:bCs/>
          <w:sz w:val="22"/>
          <w:szCs w:val="22"/>
          <w:lang w:val="en-US" w:eastAsia="en-US"/>
        </w:rPr>
      </w:pPr>
      <w:r w:rsidRPr="00C16CCD">
        <w:rPr>
          <w:rFonts w:eastAsia="Times New Roman"/>
          <w:b/>
          <w:bCs/>
          <w:sz w:val="22"/>
          <w:szCs w:val="22"/>
          <w:lang w:val="en-US"/>
        </w:rPr>
        <w:br w:type="page"/>
      </w:r>
    </w:p>
    <w:p w14:paraId="249E0A21" w14:textId="419E4B1B" w:rsidR="00D31E85" w:rsidRPr="00F72AC3" w:rsidRDefault="00D31E85" w:rsidP="00D31E85">
      <w:pPr>
        <w:pStyle w:val="Textkrper"/>
        <w:spacing w:line="360" w:lineRule="auto"/>
        <w:rPr>
          <w:rFonts w:eastAsia="Times New Roman"/>
          <w:sz w:val="22"/>
          <w:szCs w:val="22"/>
        </w:rPr>
      </w:pPr>
      <w:r w:rsidRPr="00F72AC3">
        <w:rPr>
          <w:rFonts w:eastAsia="Times New Roman"/>
          <w:b/>
          <w:bCs/>
          <w:sz w:val="22"/>
          <w:szCs w:val="22"/>
        </w:rPr>
        <w:lastRenderedPageBreak/>
        <w:t>On the safe side with explosion protection from Linde</w:t>
      </w:r>
    </w:p>
    <w:p w14:paraId="5DF74AC2" w14:textId="77777777" w:rsidR="00D31E85" w:rsidRPr="00F72AC3" w:rsidRDefault="00D31E85" w:rsidP="00D31E85">
      <w:pPr>
        <w:pStyle w:val="Textkrper"/>
        <w:spacing w:line="360" w:lineRule="auto"/>
        <w:rPr>
          <w:rFonts w:eastAsia="Times New Roman"/>
          <w:sz w:val="16"/>
          <w:szCs w:val="16"/>
        </w:rPr>
      </w:pPr>
    </w:p>
    <w:p w14:paraId="19AF784B" w14:textId="77777777" w:rsidR="00291EF9" w:rsidRDefault="00D31E85" w:rsidP="00331120">
      <w:pPr>
        <w:pStyle w:val="Textkrper"/>
        <w:spacing w:line="360" w:lineRule="auto"/>
        <w:rPr>
          <w:rFonts w:eastAsia="Times New Roman"/>
          <w:sz w:val="22"/>
          <w:szCs w:val="22"/>
        </w:rPr>
      </w:pPr>
      <w:r w:rsidRPr="00F72AC3">
        <w:rPr>
          <w:rFonts w:eastAsia="Times New Roman"/>
          <w:sz w:val="22"/>
          <w:szCs w:val="22"/>
        </w:rPr>
        <w:t xml:space="preserve">With the new Linde E25 to E35 EX </w:t>
      </w:r>
      <w:r w:rsidR="00331120">
        <w:rPr>
          <w:rFonts w:eastAsia="Times New Roman"/>
          <w:sz w:val="22"/>
          <w:szCs w:val="22"/>
        </w:rPr>
        <w:t>E-Trucks</w:t>
      </w:r>
      <w:r w:rsidRPr="00F72AC3">
        <w:rPr>
          <w:rFonts w:eastAsia="Times New Roman"/>
          <w:sz w:val="22"/>
          <w:szCs w:val="22"/>
        </w:rPr>
        <w:t xml:space="preserve">, customers also receive qualified customer service, a 24/7 supply of standard and ATEX spare parts, as well as the respective ATEX certificates and detailed operating manuals, in addition to individual vehicle configurations. </w:t>
      </w:r>
    </w:p>
    <w:p w14:paraId="41EE6F51" w14:textId="4808EEDF" w:rsidR="00291EF9" w:rsidRPr="00291EF9" w:rsidRDefault="00291EF9" w:rsidP="00331120">
      <w:pPr>
        <w:pStyle w:val="Textkrper"/>
        <w:spacing w:line="360" w:lineRule="auto"/>
        <w:rPr>
          <w:rFonts w:eastAsia="Times New Roman"/>
          <w:sz w:val="16"/>
          <w:szCs w:val="16"/>
        </w:rPr>
      </w:pPr>
    </w:p>
    <w:p w14:paraId="19C0AEDD" w14:textId="77777777" w:rsidR="00291EF9" w:rsidRDefault="00291EF9" w:rsidP="00331120">
      <w:pPr>
        <w:pStyle w:val="Textkrper"/>
        <w:spacing w:line="360" w:lineRule="auto"/>
        <w:rPr>
          <w:rFonts w:eastAsia="Times New Roman"/>
          <w:sz w:val="22"/>
          <w:szCs w:val="22"/>
        </w:rPr>
      </w:pPr>
    </w:p>
    <w:p w14:paraId="083B841B" w14:textId="77777777" w:rsidR="005C58F8" w:rsidRPr="00BE1A8B" w:rsidRDefault="005C58F8" w:rsidP="005C58F8">
      <w:pPr>
        <w:spacing w:line="360" w:lineRule="auto"/>
        <w:rPr>
          <w:rFonts w:ascii="Arial" w:hAnsi="Arial" w:cs="Arial"/>
          <w:sz w:val="22"/>
          <w:szCs w:val="22"/>
          <w:lang w:val="en-US"/>
        </w:rPr>
      </w:pPr>
      <w:r w:rsidRPr="00BE1A8B">
        <w:rPr>
          <w:rFonts w:ascii="Arial" w:hAnsi="Arial" w:cs="Arial"/>
          <w:b/>
          <w:bCs/>
          <w:sz w:val="22"/>
          <w:szCs w:val="22"/>
          <w:lang w:val="en-US"/>
        </w:rPr>
        <w:t>Linde Material Handling GmbH</w:t>
      </w:r>
      <w:r w:rsidRPr="00BE1A8B">
        <w:rPr>
          <w:rFonts w:ascii="Arial" w:hAnsi="Arial" w:cs="Arial"/>
          <w:b/>
          <w:bCs/>
          <w:sz w:val="22"/>
          <w:szCs w:val="22"/>
          <w:lang w:val="en-US"/>
        </w:rPr>
        <w:br/>
      </w:r>
      <w:r w:rsidRPr="00BE1A8B">
        <w:rPr>
          <w:rFonts w:ascii="Arial" w:hAnsi="Arial" w:cs="Arial"/>
          <w:sz w:val="22"/>
          <w:szCs w:val="22"/>
          <w:lang w:val="en-US"/>
        </w:rPr>
        <w:t xml:space="preserve">Linde Material Handling GmbH, a KION Group company, is a globally operating manufacturer of forklift trucks and warehouse trucks, and a solutions and service provider for intralogistics. With a sales and service network that spans more than 100 countries, the company is represented in all major regions around the world. </w:t>
      </w:r>
    </w:p>
    <w:p w14:paraId="0BE246DE" w14:textId="77777777" w:rsidR="005C58F8" w:rsidRPr="005C58F8" w:rsidRDefault="005C58F8" w:rsidP="005C58F8">
      <w:pPr>
        <w:spacing w:line="360" w:lineRule="auto"/>
        <w:ind w:right="844"/>
        <w:rPr>
          <w:rFonts w:ascii="Arial" w:hAnsi="Arial" w:cs="Arial"/>
          <w:b/>
          <w:bCs/>
          <w:sz w:val="16"/>
          <w:szCs w:val="16"/>
          <w:lang w:val="en-US"/>
        </w:rPr>
      </w:pPr>
    </w:p>
    <w:p w14:paraId="6E47BF92" w14:textId="5C3582A8" w:rsidR="005C58F8" w:rsidRPr="00BE1A8B" w:rsidRDefault="005C58F8" w:rsidP="005C58F8">
      <w:pPr>
        <w:spacing w:after="240" w:line="360" w:lineRule="auto"/>
        <w:ind w:right="844"/>
        <w:rPr>
          <w:sz w:val="22"/>
          <w:szCs w:val="22"/>
          <w:lang w:val="en-US"/>
        </w:rPr>
      </w:pPr>
      <w:r w:rsidRPr="00BE1A8B">
        <w:rPr>
          <w:rFonts w:ascii="Arial" w:hAnsi="Arial" w:cs="Arial"/>
          <w:b/>
          <w:bCs/>
          <w:sz w:val="22"/>
          <w:szCs w:val="22"/>
          <w:lang w:val="en-US"/>
        </w:rPr>
        <w:t xml:space="preserve">Press contact: </w:t>
      </w:r>
      <w:r w:rsidRPr="00BE1A8B">
        <w:rPr>
          <w:rFonts w:ascii="Arial" w:hAnsi="Arial" w:cs="Arial"/>
          <w:b/>
          <w:bCs/>
          <w:sz w:val="22"/>
          <w:szCs w:val="22"/>
          <w:lang w:val="en-US"/>
        </w:rPr>
        <w:br/>
      </w:r>
      <w:r w:rsidRPr="00BE1A8B">
        <w:rPr>
          <w:rFonts w:ascii="Arial" w:hAnsi="Arial" w:cs="Arial"/>
          <w:sz w:val="22"/>
          <w:szCs w:val="22"/>
          <w:lang w:val="en-US"/>
        </w:rPr>
        <w:t xml:space="preserve">Heike Oder: +49 (0)6021 99-1277 – Email: </w:t>
      </w:r>
      <w:hyperlink r:id="rId13" w:history="1">
        <w:r w:rsidRPr="00BE1A8B">
          <w:rPr>
            <w:rStyle w:val="Hyperlink"/>
            <w:rFonts w:ascii="Arial" w:hAnsi="Arial" w:cs="Arial"/>
            <w:color w:val="auto"/>
            <w:sz w:val="22"/>
            <w:szCs w:val="22"/>
            <w:lang w:val="en-US"/>
          </w:rPr>
          <w:t>heike.oder@linde-mh.de</w:t>
        </w:r>
      </w:hyperlink>
    </w:p>
    <w:p w14:paraId="31100C69" w14:textId="77777777" w:rsidR="005C58F8" w:rsidRPr="00C16CCD" w:rsidRDefault="005C58F8" w:rsidP="005C58F8">
      <w:pPr>
        <w:spacing w:after="240" w:line="360" w:lineRule="auto"/>
        <w:ind w:right="845"/>
        <w:rPr>
          <w:rFonts w:ascii="Dax Offc Pro" w:hAnsi="Dax Offc Pro"/>
          <w:b/>
          <w:lang w:val="en-US"/>
        </w:rPr>
      </w:pPr>
      <w:r w:rsidRPr="00C16CCD">
        <w:rPr>
          <w:rFonts w:ascii="Dax Offc Pro" w:hAnsi="Dax Offc Pro"/>
          <w:b/>
          <w:lang w:val="en-US"/>
        </w:rPr>
        <w:br w:type="page"/>
      </w:r>
    </w:p>
    <w:p w14:paraId="4FB8E505" w14:textId="116F5F2F" w:rsidR="005C58F8" w:rsidRPr="00C16CCD" w:rsidRDefault="005C58F8" w:rsidP="005C58F8">
      <w:pPr>
        <w:rPr>
          <w:rFonts w:ascii="Dax Offc Pro" w:hAnsi="Dax Offc Pro"/>
          <w:b/>
          <w:lang w:val="en-US"/>
        </w:rPr>
      </w:pPr>
      <w:r w:rsidRPr="002164A7">
        <w:rPr>
          <w:rFonts w:ascii="Arial" w:hAnsi="Arial" w:cs="Arial"/>
          <w:noProof/>
          <w:color w:val="000000" w:themeColor="text1"/>
        </w:rPr>
        <w:lastRenderedPageBreak/>
        <mc:AlternateContent>
          <mc:Choice Requires="wpg">
            <w:drawing>
              <wp:anchor distT="0" distB="0" distL="114300" distR="114300" simplePos="0" relativeHeight="251664386" behindDoc="0" locked="0" layoutInCell="1" allowOverlap="1" wp14:anchorId="3197B100" wp14:editId="78A357A7">
                <wp:simplePos x="0" y="0"/>
                <wp:positionH relativeFrom="column">
                  <wp:posOffset>-419100</wp:posOffset>
                </wp:positionH>
                <wp:positionV relativeFrom="paragraph">
                  <wp:posOffset>-1365885</wp:posOffset>
                </wp:positionV>
                <wp:extent cx="6743700" cy="1143000"/>
                <wp:effectExtent l="0" t="0" r="0" b="0"/>
                <wp:wrapNone/>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1143000"/>
                          <a:chOff x="212" y="318"/>
                          <a:chExt cx="11520" cy="1440"/>
                        </a:xfrm>
                      </wpg:grpSpPr>
                      <wps:wsp>
                        <wps:cNvPr id="9" name="Text Box 3"/>
                        <wps:cNvSpPr txBox="1">
                          <a:spLocks noChangeArrowheads="1"/>
                        </wps:cNvSpPr>
                        <wps:spPr bwMode="auto">
                          <a:xfrm>
                            <a:off x="212" y="318"/>
                            <a:ext cx="11520" cy="1440"/>
                          </a:xfrm>
                          <a:prstGeom prst="rect">
                            <a:avLst/>
                          </a:prstGeom>
                          <a:solidFill>
                            <a:srgbClr val="FFFFFF"/>
                          </a:solidFill>
                          <a:ln w="3175">
                            <a:solidFill>
                              <a:srgbClr val="000000"/>
                            </a:solidFill>
                            <a:miter lim="800000"/>
                            <a:headEnd/>
                            <a:tailEnd/>
                          </a:ln>
                        </wps:spPr>
                        <wps:txbx>
                          <w:txbxContent>
                            <w:p w14:paraId="313AB9A4" w14:textId="77777777" w:rsidR="005C58F8" w:rsidRDefault="005C58F8" w:rsidP="005C58F8">
                              <w:pPr>
                                <w:jc w:val="right"/>
                                <w:rPr>
                                  <w:b/>
                                  <w:sz w:val="16"/>
                                  <w:szCs w:val="16"/>
                                </w:rPr>
                              </w:pPr>
                              <w:r>
                                <w:rPr>
                                  <w:b/>
                                  <w:sz w:val="16"/>
                                  <w:szCs w:val="16"/>
                                </w:rPr>
                                <w:tab/>
                              </w:r>
                              <w:r>
                                <w:rPr>
                                  <w:b/>
                                  <w:sz w:val="16"/>
                                  <w:szCs w:val="16"/>
                                </w:rPr>
                                <w:tab/>
                              </w:r>
                              <w:r>
                                <w:rPr>
                                  <w:b/>
                                  <w:sz w:val="16"/>
                                  <w:szCs w:val="16"/>
                                </w:rPr>
                                <w:tab/>
                              </w:r>
                              <w:r>
                                <w:rPr>
                                  <w:b/>
                                  <w:noProof/>
                                  <w:sz w:val="16"/>
                                  <w:szCs w:val="16"/>
                                </w:rPr>
                                <w:drawing>
                                  <wp:inline distT="0" distB="0" distL="0" distR="0" wp14:anchorId="297F062E" wp14:editId="091CE0DD">
                                    <wp:extent cx="1907116" cy="1144270"/>
                                    <wp:effectExtent l="0" t="0" r="0" b="0"/>
                                    <wp:docPr id="13"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MH_M1A_RGB"/>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907116" cy="1144270"/>
                                            </a:xfrm>
                                            <a:prstGeom prst="rect">
                                              <a:avLst/>
                                            </a:prstGeom>
                                            <a:noFill/>
                                            <a:ln>
                                              <a:noFill/>
                                            </a:ln>
                                          </pic:spPr>
                                        </pic:pic>
                                      </a:graphicData>
                                    </a:graphic>
                                  </wp:inline>
                                </w:drawing>
                              </w:r>
                            </w:p>
                            <w:p w14:paraId="34F0A4D1" w14:textId="77777777" w:rsidR="005C58F8" w:rsidRPr="00A3051D" w:rsidRDefault="005C58F8" w:rsidP="005C58F8">
                              <w:pPr>
                                <w:jc w:val="right"/>
                                <w:rPr>
                                  <w:b/>
                                  <w:sz w:val="16"/>
                                  <w:szCs w:val="16"/>
                                </w:rPr>
                              </w:pPr>
                            </w:p>
                            <w:p w14:paraId="0EEFB068" w14:textId="77777777" w:rsidR="005C58F8" w:rsidRPr="00A3051D" w:rsidRDefault="005C58F8" w:rsidP="005C58F8">
                              <w:r>
                                <w:br/>
                              </w:r>
                            </w:p>
                          </w:txbxContent>
                        </wps:txbx>
                        <wps:bodyPr rot="0" vert="horz" wrap="square" lIns="0" tIns="0" rIns="0" bIns="0" anchor="t" anchorCtr="0" upright="1">
                          <a:noAutofit/>
                        </wps:bodyPr>
                      </wps:wsp>
                      <wps:wsp>
                        <wps:cNvPr id="11" name="Text Box 4"/>
                        <wps:cNvSpPr txBox="1">
                          <a:spLocks noChangeArrowheads="1"/>
                        </wps:cNvSpPr>
                        <wps:spPr bwMode="auto">
                          <a:xfrm>
                            <a:off x="392" y="855"/>
                            <a:ext cx="378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EB4312" w14:textId="77777777" w:rsidR="005C58F8" w:rsidRDefault="005C58F8" w:rsidP="005C58F8">
                              <w:pPr>
                                <w:tabs>
                                  <w:tab w:val="left" w:pos="426"/>
                                </w:tabs>
                                <w:ind w:left="567"/>
                                <w:rPr>
                                  <w:rFonts w:ascii="Arial" w:hAnsi="Arial" w:cs="Arial"/>
                                  <w:sz w:val="28"/>
                                  <w:szCs w:val="28"/>
                                </w:rPr>
                              </w:pPr>
                              <w:r w:rsidRPr="007D0022">
                                <w:rPr>
                                  <w:rFonts w:ascii="Arial" w:hAnsi="Arial" w:cs="Arial"/>
                                  <w:b/>
                                  <w:sz w:val="28"/>
                                  <w:szCs w:val="28"/>
                                </w:rPr>
                                <w:t>Press Information.</w:t>
                              </w:r>
                            </w:p>
                            <w:p w14:paraId="6378D9A3" w14:textId="77777777" w:rsidR="005C58F8" w:rsidRDefault="005C58F8" w:rsidP="005C58F8">
                              <w:pPr>
                                <w:pStyle w:val="Zusammenfassung"/>
                                <w:tabs>
                                  <w:tab w:val="left" w:pos="426"/>
                                </w:tabs>
                                <w:spacing w:line="280" w:lineRule="atLeast"/>
                                <w:ind w:left="567"/>
                                <w:rPr>
                                  <w:rFonts w:ascii="Arial" w:hAnsi="Arial" w:cs="Arial"/>
                                  <w:sz w:val="28"/>
                                  <w:szCs w:val="28"/>
                                </w:rPr>
                              </w:pPr>
                              <w:r w:rsidRPr="007D0022">
                                <w:rPr>
                                  <w:rFonts w:ascii="Arial" w:hAnsi="Arial" w:cs="Arial"/>
                                  <w:sz w:val="28"/>
                                  <w:szCs w:val="28"/>
                                </w:rPr>
                                <w:t>Press Release.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97B100" id="_x0000_s1029" style="position:absolute;margin-left:-33pt;margin-top:-107.55pt;width:531pt;height:90pt;z-index:251664386" coordorigin="212,318" coordsize="1152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">
                <v:shape id="Text Box 3" o:spid="_x0000_s1030" type="#_x0000_t202" style="position:absolute;left:212;top:318;width:1152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" strokeweight=".25pt">
                  <v:textbox inset="0,0,0,0">
                    <w:txbxContent>
                      <w:p w14:paraId="313AB9A4" w14:textId="77777777" w:rsidR="005C58F8" w:rsidRDefault="005C58F8" w:rsidP="005C58F8">
                        <w:pPr>
                          <w:jc w:val="right"/>
                          <w:rPr>
                            <w:b/>
                            <w:sz w:val="16"/>
                            <w:szCs w:val="16"/>
                          </w:rPr>
                        </w:pPr>
                        <w:r>
                          <w:rPr>
                            <w:b/>
                            <w:sz w:val="16"/>
                            <w:szCs w:val="16"/>
                          </w:rPr>
                          <w:tab/>
                        </w:r>
                        <w:r>
                          <w:rPr>
                            <w:b/>
                            <w:sz w:val="16"/>
                            <w:szCs w:val="16"/>
                          </w:rPr>
                          <w:tab/>
                        </w:r>
                        <w:r>
                          <w:rPr>
                            <w:b/>
                            <w:sz w:val="16"/>
                            <w:szCs w:val="16"/>
                          </w:rPr>
                          <w:tab/>
                        </w:r>
                        <w:r>
                          <w:rPr>
                            <w:b/>
                            <w:noProof/>
                            <w:sz w:val="16"/>
                            <w:szCs w:val="16"/>
                          </w:rPr>
                          <w:drawing>
                            <wp:inline distT="0" distB="0" distL="0" distR="0" wp14:anchorId="297F062E" wp14:editId="091CE0DD">
                              <wp:extent cx="1907116" cy="1144270"/>
                              <wp:effectExtent l="0" t="0" r="0" b="0"/>
                              <wp:docPr id="13"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MH_M1A_RGB"/>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907116" cy="1144270"/>
                                      </a:xfrm>
                                      <a:prstGeom prst="rect">
                                        <a:avLst/>
                                      </a:prstGeom>
                                      <a:noFill/>
                                      <a:ln>
                                        <a:noFill/>
                                      </a:ln>
                                    </pic:spPr>
                                  </pic:pic>
                                </a:graphicData>
                              </a:graphic>
                            </wp:inline>
                          </w:drawing>
                        </w:r>
                      </w:p>
                      <w:p w14:paraId="34F0A4D1" w14:textId="77777777" w:rsidR="005C58F8" w:rsidRPr="00A3051D" w:rsidRDefault="005C58F8" w:rsidP="005C58F8">
                        <w:pPr>
                          <w:jc w:val="right"/>
                          <w:rPr>
                            <w:b/>
                            <w:sz w:val="16"/>
                            <w:szCs w:val="16"/>
                          </w:rPr>
                        </w:pPr>
                      </w:p>
                      <w:p w14:paraId="0EEFB068" w14:textId="77777777" w:rsidR="005C58F8" w:rsidRPr="00A3051D" w:rsidRDefault="005C58F8" w:rsidP="005C58F8">
                        <w:r>
                          <w:br/>
                        </w:r>
                      </w:p>
                    </w:txbxContent>
                  </v:textbox>
                </v:shape>
                <v:shape id="Text Box 4" o:spid="_x0000_s1031" type="#_x0000_t202" style="position:absolute;left:392;top:855;width:378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" stroked="f">
                  <v:textbox inset="0,0,0,0">
                    <w:txbxContent>
                      <w:p w14:paraId="33EB4312" w14:textId="77777777" w:rsidR="005C58F8" w:rsidRDefault="005C58F8" w:rsidP="005C58F8">
                        <w:pPr>
                          <w:tabs>
                            <w:tab w:val="left" w:pos="426"/>
                          </w:tabs>
                          <w:ind w:left="567"/>
                          <w:rPr>
                            <w:rFonts w:ascii="Arial" w:hAnsi="Arial" w:cs="Arial"/>
                            <w:sz w:val="28"/>
                            <w:szCs w:val="28"/>
                          </w:rPr>
                        </w:pPr>
                        <w:r w:rsidRPr="007D0022">
                          <w:rPr>
                            <w:rFonts w:ascii="Arial" w:hAnsi="Arial" w:cs="Arial"/>
                            <w:b/>
                            <w:sz w:val="28"/>
                            <w:szCs w:val="28"/>
                          </w:rPr>
                          <w:t>Press Information.</w:t>
                        </w:r>
                      </w:p>
                      <w:p w14:paraId="6378D9A3" w14:textId="77777777" w:rsidR="005C58F8" w:rsidRDefault="005C58F8" w:rsidP="005C58F8">
                        <w:pPr>
                          <w:pStyle w:val="Zusammenfassung"/>
                          <w:tabs>
                            <w:tab w:val="left" w:pos="426"/>
                          </w:tabs>
                          <w:spacing w:line="280" w:lineRule="atLeast"/>
                          <w:ind w:left="567"/>
                          <w:rPr>
                            <w:rFonts w:ascii="Arial" w:hAnsi="Arial" w:cs="Arial"/>
                            <w:sz w:val="28"/>
                            <w:szCs w:val="28"/>
                          </w:rPr>
                        </w:pPr>
                        <w:r w:rsidRPr="007D0022">
                          <w:rPr>
                            <w:rFonts w:ascii="Arial" w:hAnsi="Arial" w:cs="Arial"/>
                            <w:sz w:val="28"/>
                            <w:szCs w:val="28"/>
                          </w:rPr>
                          <w:t>Press Release.</w:t>
                        </w:r>
                      </w:p>
                    </w:txbxContent>
                  </v:textbox>
                </v:shape>
              </v:group>
            </w:pict>
          </mc:Fallback>
        </mc:AlternateContent>
      </w:r>
    </w:p>
    <w:p w14:paraId="0336D899" w14:textId="77777777" w:rsidR="005C58F8" w:rsidRPr="00C16CCD" w:rsidRDefault="005C58F8" w:rsidP="005C58F8">
      <w:pPr>
        <w:tabs>
          <w:tab w:val="left" w:pos="7200"/>
        </w:tabs>
        <w:autoSpaceDE w:val="0"/>
        <w:autoSpaceDN w:val="0"/>
        <w:adjustRightInd w:val="0"/>
        <w:spacing w:line="240" w:lineRule="atLeast"/>
        <w:ind w:right="169"/>
        <w:rPr>
          <w:rFonts w:ascii="Arial" w:hAnsi="Arial" w:cs="Arial"/>
          <w:b/>
          <w:lang w:val="en-US"/>
        </w:rPr>
      </w:pPr>
    </w:p>
    <w:p w14:paraId="6A2008A5" w14:textId="77777777" w:rsidR="005C58F8" w:rsidRPr="00B117B4" w:rsidRDefault="005C58F8" w:rsidP="005C58F8">
      <w:pPr>
        <w:tabs>
          <w:tab w:val="left" w:pos="7200"/>
        </w:tabs>
        <w:autoSpaceDE w:val="0"/>
        <w:autoSpaceDN w:val="0"/>
        <w:adjustRightInd w:val="0"/>
        <w:spacing w:line="240" w:lineRule="atLeast"/>
        <w:ind w:right="169"/>
        <w:rPr>
          <w:rFonts w:ascii="Dax Offc Pro" w:hAnsi="Dax Offc Pro"/>
          <w:b/>
          <w:lang w:val="en-US"/>
        </w:rPr>
      </w:pPr>
      <w:r w:rsidRPr="00B117B4">
        <w:rPr>
          <w:rFonts w:ascii="Arial" w:hAnsi="Arial" w:cs="Arial"/>
          <w:b/>
          <w:lang w:val="en-US"/>
        </w:rPr>
        <w:t>Image and caption:</w:t>
      </w:r>
    </w:p>
    <w:p w14:paraId="5BFB256C" w14:textId="77777777" w:rsidR="00291EF9" w:rsidRPr="00C16CCD" w:rsidRDefault="00291EF9" w:rsidP="00291EF9">
      <w:pPr>
        <w:tabs>
          <w:tab w:val="left" w:pos="7200"/>
        </w:tabs>
        <w:autoSpaceDE w:val="0"/>
        <w:autoSpaceDN w:val="0"/>
        <w:adjustRightInd w:val="0"/>
        <w:spacing w:line="240" w:lineRule="atLeast"/>
        <w:ind w:right="169"/>
        <w:rPr>
          <w:rFonts w:ascii="Dax Offc Pro" w:hAnsi="Dax Offc Pro"/>
          <w:b/>
          <w:lang w:val="en-US"/>
        </w:rPr>
      </w:pPr>
    </w:p>
    <w:p w14:paraId="4CD796C5" w14:textId="77777777" w:rsidR="00291EF9" w:rsidRPr="00C16CCD" w:rsidRDefault="00291EF9" w:rsidP="00291EF9">
      <w:pPr>
        <w:tabs>
          <w:tab w:val="left" w:pos="7200"/>
        </w:tabs>
        <w:autoSpaceDE w:val="0"/>
        <w:autoSpaceDN w:val="0"/>
        <w:adjustRightInd w:val="0"/>
        <w:spacing w:line="240" w:lineRule="atLeast"/>
        <w:ind w:right="169"/>
        <w:rPr>
          <w:rFonts w:ascii="Dax Offc Pro" w:hAnsi="Dax Offc Pro"/>
          <w:b/>
          <w:lang w:val="en-US"/>
        </w:rPr>
      </w:pPr>
      <w:r w:rsidRPr="00031BF4">
        <w:rPr>
          <w:rFonts w:ascii="Dax Offc Pro" w:hAnsi="Dax Offc Pro"/>
          <w:b/>
          <w:noProof/>
        </w:rPr>
        <mc:AlternateContent>
          <mc:Choice Requires="wps">
            <w:drawing>
              <wp:anchor distT="0" distB="0" distL="114300" distR="114300" simplePos="0" relativeHeight="251659266" behindDoc="0" locked="0" layoutInCell="1" allowOverlap="1" wp14:anchorId="34DAA75A" wp14:editId="7BA9EADE">
                <wp:simplePos x="0" y="0"/>
                <wp:positionH relativeFrom="margin">
                  <wp:align>left</wp:align>
                </wp:positionH>
                <wp:positionV relativeFrom="paragraph">
                  <wp:posOffset>9723</wp:posOffset>
                </wp:positionV>
                <wp:extent cx="3810000" cy="2867025"/>
                <wp:effectExtent l="0" t="0" r="19050" b="2857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2867025"/>
                        </a:xfrm>
                        <a:prstGeom prst="rect">
                          <a:avLst/>
                        </a:prstGeom>
                        <a:pattFill prst="pct5">
                          <a:fgClr>
                            <a:srgbClr val="FFFFFF"/>
                          </a:fgClr>
                          <a:bgClr>
                            <a:schemeClr val="bg1"/>
                          </a:bgClr>
                        </a:pattFill>
                        <a:ln w="9525">
                          <a:solidFill>
                            <a:srgbClr val="000000"/>
                          </a:solidFill>
                          <a:miter lim="800000"/>
                          <a:headEnd/>
                          <a:tailEnd/>
                        </a:ln>
                      </wps:spPr>
                      <wps:txbx>
                        <w:txbxContent>
                          <w:p w14:paraId="0F742DA1" w14:textId="6C12C2FA" w:rsidR="00291EF9" w:rsidRDefault="00031B23" w:rsidP="00291EF9">
                            <w:r>
                              <w:rPr>
                                <w:noProof/>
                              </w:rPr>
                              <w:drawing>
                                <wp:inline distT="0" distB="0" distL="0" distR="0" wp14:anchorId="26CEDC92" wp14:editId="169AEBD3">
                                  <wp:extent cx="3816386" cy="2860675"/>
                                  <wp:effectExtent l="0" t="0" r="0" b="0"/>
                                  <wp:docPr id="1" name="Grafik 1" descr="Ein Bild, das Text, Gebäud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Gebäude enthält.&#10;&#10;Automatisch generierte Beschreibung"/>
                                          <pic:cNvPicPr/>
                                        </pic:nvPicPr>
                                        <pic:blipFill>
                                          <a:blip r:embed="rId14"/>
                                          <a:stretch>
                                            <a:fillRect/>
                                          </a:stretch>
                                        </pic:blipFill>
                                        <pic:spPr>
                                          <a:xfrm>
                                            <a:off x="0" y="0"/>
                                            <a:ext cx="3833446" cy="2873463"/>
                                          </a:xfrm>
                                          <a:prstGeom prst="rect">
                                            <a:avLst/>
                                          </a:prstGeom>
                                        </pic:spPr>
                                      </pic:pic>
                                    </a:graphicData>
                                  </a:graphic>
                                </wp:inline>
                              </w:drawing>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4DAA75A" id="Textfeld 2" o:spid="_x0000_s1032" type="#_x0000_t202" style="position:absolute;margin-left:0;margin-top:.75pt;width:300pt;height:225.75pt;z-index:25165926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">
                <v:fill r:id="rId15" o:title="" color2="white [3212]" type="pattern"/>
                <v:textbox inset="0,0,0,0">
                  <w:txbxContent>
                    <w:p w14:paraId="0F742DA1" w14:textId="6C12C2FA" w:rsidR="00291EF9" w:rsidRDefault="00031B23" w:rsidP="00291EF9">
                      <w:r>
                        <w:rPr>
                          <w:noProof/>
                        </w:rPr>
                        <w:drawing>
                          <wp:inline distT="0" distB="0" distL="0" distR="0" wp14:anchorId="26CEDC92" wp14:editId="169AEBD3">
                            <wp:extent cx="3816386" cy="2860675"/>
                            <wp:effectExtent l="0" t="0" r="0" b="0"/>
                            <wp:docPr id="1" name="Grafik 1" descr="Ein Bild, das Text, Gebäud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Gebäude enthält.&#10;&#10;Automatisch generierte Beschreibung"/>
                                    <pic:cNvPicPr/>
                                  </pic:nvPicPr>
                                  <pic:blipFill>
                                    <a:blip r:embed="rId16"/>
                                    <a:stretch>
                                      <a:fillRect/>
                                    </a:stretch>
                                  </pic:blipFill>
                                  <pic:spPr>
                                    <a:xfrm>
                                      <a:off x="0" y="0"/>
                                      <a:ext cx="3833446" cy="2873463"/>
                                    </a:xfrm>
                                    <a:prstGeom prst="rect">
                                      <a:avLst/>
                                    </a:prstGeom>
                                  </pic:spPr>
                                </pic:pic>
                              </a:graphicData>
                            </a:graphic>
                          </wp:inline>
                        </w:drawing>
                      </w:r>
                    </w:p>
                  </w:txbxContent>
                </v:textbox>
                <w10:wrap anchorx="margin"/>
              </v:shape>
            </w:pict>
          </mc:Fallback>
        </mc:AlternateContent>
      </w:r>
    </w:p>
    <w:p w14:paraId="05BFEB0C" w14:textId="77777777" w:rsidR="00291EF9" w:rsidRPr="00C16CCD" w:rsidRDefault="00291EF9" w:rsidP="00291EF9">
      <w:pPr>
        <w:tabs>
          <w:tab w:val="left" w:pos="7200"/>
        </w:tabs>
        <w:autoSpaceDE w:val="0"/>
        <w:autoSpaceDN w:val="0"/>
        <w:adjustRightInd w:val="0"/>
        <w:spacing w:line="240" w:lineRule="atLeast"/>
        <w:ind w:right="169"/>
        <w:rPr>
          <w:rFonts w:ascii="Dax Offc Pro" w:hAnsi="Dax Offc Pro"/>
          <w:b/>
          <w:lang w:val="en-US"/>
        </w:rPr>
      </w:pPr>
    </w:p>
    <w:p w14:paraId="2EA8D8EB" w14:textId="77777777" w:rsidR="00291EF9" w:rsidRPr="00C16CCD" w:rsidRDefault="00291EF9" w:rsidP="00291EF9">
      <w:pPr>
        <w:tabs>
          <w:tab w:val="left" w:pos="7200"/>
        </w:tabs>
        <w:autoSpaceDE w:val="0"/>
        <w:autoSpaceDN w:val="0"/>
        <w:adjustRightInd w:val="0"/>
        <w:spacing w:line="240" w:lineRule="atLeast"/>
        <w:ind w:right="169"/>
        <w:rPr>
          <w:rFonts w:ascii="Dax Offc Pro" w:hAnsi="Dax Offc Pro"/>
          <w:b/>
          <w:lang w:val="en-US"/>
        </w:rPr>
      </w:pPr>
    </w:p>
    <w:p w14:paraId="1E9673A2" w14:textId="77777777" w:rsidR="00291EF9" w:rsidRPr="00C16CCD" w:rsidRDefault="00291EF9" w:rsidP="00291EF9">
      <w:pPr>
        <w:tabs>
          <w:tab w:val="left" w:pos="7200"/>
        </w:tabs>
        <w:autoSpaceDE w:val="0"/>
        <w:autoSpaceDN w:val="0"/>
        <w:adjustRightInd w:val="0"/>
        <w:spacing w:line="240" w:lineRule="atLeast"/>
        <w:ind w:right="169"/>
        <w:rPr>
          <w:rFonts w:ascii="Dax Offc Pro" w:hAnsi="Dax Offc Pro"/>
          <w:b/>
          <w:lang w:val="en-US"/>
        </w:rPr>
      </w:pPr>
    </w:p>
    <w:p w14:paraId="0CDED38A" w14:textId="77777777" w:rsidR="00291EF9" w:rsidRPr="00C16CCD" w:rsidRDefault="00291EF9" w:rsidP="00291EF9">
      <w:pPr>
        <w:tabs>
          <w:tab w:val="left" w:pos="7200"/>
        </w:tabs>
        <w:autoSpaceDE w:val="0"/>
        <w:autoSpaceDN w:val="0"/>
        <w:adjustRightInd w:val="0"/>
        <w:spacing w:line="240" w:lineRule="atLeast"/>
        <w:ind w:right="169"/>
        <w:rPr>
          <w:rFonts w:ascii="Dax Offc Pro" w:hAnsi="Dax Offc Pro"/>
          <w:b/>
          <w:lang w:val="en-US"/>
        </w:rPr>
      </w:pPr>
    </w:p>
    <w:p w14:paraId="5B6605C3" w14:textId="77777777" w:rsidR="00291EF9" w:rsidRPr="00C16CCD" w:rsidRDefault="00291EF9" w:rsidP="00291EF9">
      <w:pPr>
        <w:tabs>
          <w:tab w:val="left" w:pos="7200"/>
        </w:tabs>
        <w:autoSpaceDE w:val="0"/>
        <w:autoSpaceDN w:val="0"/>
        <w:adjustRightInd w:val="0"/>
        <w:spacing w:line="240" w:lineRule="atLeast"/>
        <w:ind w:right="169"/>
        <w:rPr>
          <w:rFonts w:ascii="Dax Offc Pro" w:hAnsi="Dax Offc Pro"/>
          <w:b/>
          <w:lang w:val="en-US"/>
        </w:rPr>
      </w:pPr>
    </w:p>
    <w:p w14:paraId="73F7DF41" w14:textId="77777777" w:rsidR="00291EF9" w:rsidRPr="00C16CCD" w:rsidRDefault="00291EF9" w:rsidP="00291EF9">
      <w:pPr>
        <w:tabs>
          <w:tab w:val="left" w:pos="7200"/>
        </w:tabs>
        <w:autoSpaceDE w:val="0"/>
        <w:autoSpaceDN w:val="0"/>
        <w:adjustRightInd w:val="0"/>
        <w:spacing w:line="240" w:lineRule="atLeast"/>
        <w:ind w:right="169"/>
        <w:rPr>
          <w:rFonts w:ascii="Dax Offc Pro" w:hAnsi="Dax Offc Pro"/>
          <w:b/>
          <w:lang w:val="en-US"/>
        </w:rPr>
      </w:pPr>
    </w:p>
    <w:p w14:paraId="073CC384" w14:textId="77777777" w:rsidR="00291EF9" w:rsidRPr="00C16CCD" w:rsidRDefault="00291EF9" w:rsidP="00291EF9">
      <w:pPr>
        <w:tabs>
          <w:tab w:val="left" w:pos="7200"/>
        </w:tabs>
        <w:autoSpaceDE w:val="0"/>
        <w:autoSpaceDN w:val="0"/>
        <w:adjustRightInd w:val="0"/>
        <w:spacing w:line="240" w:lineRule="atLeast"/>
        <w:ind w:right="169"/>
        <w:rPr>
          <w:rFonts w:ascii="Dax Offc Pro" w:hAnsi="Dax Offc Pro"/>
          <w:b/>
          <w:lang w:val="en-US"/>
        </w:rPr>
      </w:pPr>
    </w:p>
    <w:p w14:paraId="41255F04" w14:textId="77777777" w:rsidR="00291EF9" w:rsidRPr="00C16CCD" w:rsidRDefault="00291EF9" w:rsidP="00291EF9">
      <w:pPr>
        <w:tabs>
          <w:tab w:val="left" w:pos="7200"/>
        </w:tabs>
        <w:autoSpaceDE w:val="0"/>
        <w:autoSpaceDN w:val="0"/>
        <w:adjustRightInd w:val="0"/>
        <w:spacing w:line="240" w:lineRule="atLeast"/>
        <w:ind w:right="169"/>
        <w:rPr>
          <w:rFonts w:ascii="Dax Offc Pro" w:hAnsi="Dax Offc Pro"/>
          <w:b/>
          <w:lang w:val="en-US"/>
        </w:rPr>
      </w:pPr>
    </w:p>
    <w:p w14:paraId="51BB01E8" w14:textId="77777777" w:rsidR="00291EF9" w:rsidRPr="00C16CCD" w:rsidRDefault="00291EF9" w:rsidP="00291EF9">
      <w:pPr>
        <w:tabs>
          <w:tab w:val="left" w:pos="7200"/>
        </w:tabs>
        <w:autoSpaceDE w:val="0"/>
        <w:autoSpaceDN w:val="0"/>
        <w:adjustRightInd w:val="0"/>
        <w:spacing w:line="240" w:lineRule="atLeast"/>
        <w:ind w:right="169"/>
        <w:rPr>
          <w:rFonts w:ascii="Dax Offc Pro" w:hAnsi="Dax Offc Pro"/>
          <w:b/>
          <w:lang w:val="en-US"/>
        </w:rPr>
      </w:pPr>
    </w:p>
    <w:p w14:paraId="0E44F8E0" w14:textId="77777777" w:rsidR="00291EF9" w:rsidRPr="00C16CCD" w:rsidRDefault="00291EF9" w:rsidP="00291EF9">
      <w:pPr>
        <w:tabs>
          <w:tab w:val="left" w:pos="7200"/>
        </w:tabs>
        <w:autoSpaceDE w:val="0"/>
        <w:autoSpaceDN w:val="0"/>
        <w:adjustRightInd w:val="0"/>
        <w:spacing w:line="240" w:lineRule="atLeast"/>
        <w:ind w:right="169"/>
        <w:rPr>
          <w:rFonts w:ascii="Dax Offc Pro" w:hAnsi="Dax Offc Pro"/>
          <w:b/>
          <w:lang w:val="en-US"/>
        </w:rPr>
      </w:pPr>
    </w:p>
    <w:p w14:paraId="070C69D1" w14:textId="77777777" w:rsidR="00291EF9" w:rsidRPr="00C16CCD" w:rsidRDefault="00291EF9" w:rsidP="00291EF9">
      <w:pPr>
        <w:tabs>
          <w:tab w:val="left" w:pos="7200"/>
        </w:tabs>
        <w:autoSpaceDE w:val="0"/>
        <w:autoSpaceDN w:val="0"/>
        <w:adjustRightInd w:val="0"/>
        <w:spacing w:line="240" w:lineRule="atLeast"/>
        <w:ind w:right="169"/>
        <w:rPr>
          <w:rFonts w:ascii="Arial" w:hAnsi="Arial" w:cs="Arial"/>
          <w:sz w:val="22"/>
          <w:szCs w:val="22"/>
          <w:lang w:val="en-US"/>
        </w:rPr>
      </w:pPr>
    </w:p>
    <w:p w14:paraId="0244327F" w14:textId="77777777" w:rsidR="00291EF9" w:rsidRPr="00C16CCD" w:rsidRDefault="00291EF9" w:rsidP="00291EF9">
      <w:pPr>
        <w:tabs>
          <w:tab w:val="left" w:pos="7200"/>
        </w:tabs>
        <w:autoSpaceDE w:val="0"/>
        <w:autoSpaceDN w:val="0"/>
        <w:adjustRightInd w:val="0"/>
        <w:spacing w:line="240" w:lineRule="atLeast"/>
        <w:ind w:right="169"/>
        <w:rPr>
          <w:rFonts w:ascii="Arial" w:hAnsi="Arial" w:cs="Arial"/>
          <w:sz w:val="22"/>
          <w:szCs w:val="22"/>
          <w:lang w:val="en-US"/>
        </w:rPr>
      </w:pPr>
    </w:p>
    <w:p w14:paraId="0D51F520" w14:textId="77777777" w:rsidR="00291EF9" w:rsidRPr="00C16CCD" w:rsidRDefault="00291EF9" w:rsidP="00291EF9">
      <w:pPr>
        <w:tabs>
          <w:tab w:val="left" w:pos="7200"/>
        </w:tabs>
        <w:autoSpaceDE w:val="0"/>
        <w:autoSpaceDN w:val="0"/>
        <w:adjustRightInd w:val="0"/>
        <w:spacing w:line="240" w:lineRule="atLeast"/>
        <w:ind w:right="169"/>
        <w:rPr>
          <w:rFonts w:ascii="Arial" w:hAnsi="Arial" w:cs="Arial"/>
          <w:sz w:val="22"/>
          <w:szCs w:val="22"/>
          <w:lang w:val="en-US"/>
        </w:rPr>
      </w:pPr>
    </w:p>
    <w:p w14:paraId="1C358EF1" w14:textId="77777777" w:rsidR="00291EF9" w:rsidRPr="00C16CCD" w:rsidRDefault="00291EF9" w:rsidP="00291EF9">
      <w:pPr>
        <w:tabs>
          <w:tab w:val="left" w:pos="7200"/>
        </w:tabs>
        <w:autoSpaceDE w:val="0"/>
        <w:autoSpaceDN w:val="0"/>
        <w:adjustRightInd w:val="0"/>
        <w:spacing w:line="240" w:lineRule="atLeast"/>
        <w:ind w:right="169"/>
        <w:rPr>
          <w:rFonts w:ascii="Arial" w:hAnsi="Arial" w:cs="Arial"/>
          <w:sz w:val="22"/>
          <w:szCs w:val="22"/>
          <w:lang w:val="en-US"/>
        </w:rPr>
      </w:pPr>
    </w:p>
    <w:p w14:paraId="521556B1" w14:textId="26D33509" w:rsidR="005C58F8" w:rsidRPr="00031B23" w:rsidRDefault="005C58F8" w:rsidP="00291EF9">
      <w:pPr>
        <w:pStyle w:val="StandardWeb"/>
        <w:shd w:val="clear" w:color="auto" w:fill="FFFFFF"/>
        <w:spacing w:line="360" w:lineRule="atLeast"/>
        <w:rPr>
          <w:rFonts w:ascii="Arial" w:hAnsi="Arial" w:cs="Arial"/>
          <w:sz w:val="22"/>
          <w:szCs w:val="22"/>
          <w:lang w:val="en-US"/>
        </w:rPr>
      </w:pPr>
      <w:r w:rsidRPr="005C58F8">
        <w:rPr>
          <w:rFonts w:ascii="Arial" w:hAnsi="Arial" w:cs="Arial"/>
          <w:sz w:val="22"/>
          <w:szCs w:val="22"/>
          <w:lang w:val="en-US"/>
        </w:rPr>
        <w:t xml:space="preserve">Image no. </w:t>
      </w:r>
      <w:r w:rsidR="00031B23" w:rsidRPr="00031B23">
        <w:rPr>
          <w:rFonts w:ascii="Arial" w:hAnsi="Arial" w:cs="Arial"/>
          <w:sz w:val="22"/>
          <w:szCs w:val="22"/>
          <w:lang w:val="en-US"/>
        </w:rPr>
        <w:t>4619_A_CX</w:t>
      </w:r>
      <w:r w:rsidR="00031B23">
        <w:rPr>
          <w:rFonts w:ascii="Arial" w:hAnsi="Arial" w:cs="Arial"/>
          <w:sz w:val="22"/>
          <w:szCs w:val="22"/>
          <w:lang w:val="en-US"/>
        </w:rPr>
        <w:t>.jpg</w:t>
      </w:r>
    </w:p>
    <w:p w14:paraId="09554EE3" w14:textId="242CF4A5" w:rsidR="00291EF9" w:rsidRPr="005C58F8" w:rsidRDefault="00E968EE" w:rsidP="00291EF9">
      <w:pPr>
        <w:pStyle w:val="StandardWeb"/>
        <w:shd w:val="clear" w:color="auto" w:fill="FFFFFF"/>
        <w:spacing w:line="360" w:lineRule="atLeast"/>
        <w:rPr>
          <w:rFonts w:ascii="Arial" w:hAnsi="Arial" w:cs="Arial"/>
          <w:b/>
          <w:bCs/>
          <w:iCs/>
          <w:sz w:val="22"/>
          <w:szCs w:val="22"/>
          <w:lang w:val="en-US"/>
        </w:rPr>
      </w:pPr>
      <w:r>
        <w:rPr>
          <w:rFonts w:ascii="Arial" w:hAnsi="Arial" w:cs="Arial"/>
          <w:b/>
          <w:bCs/>
          <w:iCs/>
          <w:sz w:val="22"/>
          <w:szCs w:val="22"/>
          <w:lang w:val="en-US"/>
        </w:rPr>
        <w:t>Now s</w:t>
      </w:r>
      <w:r w:rsidR="00031B23" w:rsidRPr="00031B23">
        <w:rPr>
          <w:rFonts w:ascii="Arial" w:hAnsi="Arial" w:cs="Arial"/>
          <w:b/>
          <w:bCs/>
          <w:iCs/>
          <w:sz w:val="22"/>
          <w:szCs w:val="22"/>
          <w:lang w:val="en-US"/>
        </w:rPr>
        <w:t xml:space="preserve">etting new standards also in explosion-proof </w:t>
      </w:r>
      <w:r>
        <w:rPr>
          <w:rFonts w:ascii="Arial" w:hAnsi="Arial" w:cs="Arial"/>
          <w:b/>
          <w:bCs/>
          <w:iCs/>
          <w:sz w:val="22"/>
          <w:szCs w:val="22"/>
          <w:lang w:val="en-US"/>
        </w:rPr>
        <w:t>version</w:t>
      </w:r>
      <w:r w:rsidR="00031B23" w:rsidRPr="00031B23">
        <w:rPr>
          <w:rFonts w:ascii="Arial" w:hAnsi="Arial" w:cs="Arial"/>
          <w:b/>
          <w:bCs/>
          <w:iCs/>
          <w:sz w:val="22"/>
          <w:szCs w:val="22"/>
          <w:lang w:val="en-US"/>
        </w:rPr>
        <w:t xml:space="preserve">: the electric forklifts </w:t>
      </w:r>
      <w:r>
        <w:rPr>
          <w:rFonts w:ascii="Arial" w:hAnsi="Arial" w:cs="Arial"/>
          <w:b/>
          <w:bCs/>
          <w:iCs/>
          <w:sz w:val="22"/>
          <w:szCs w:val="22"/>
          <w:lang w:val="en-US"/>
        </w:rPr>
        <w:t>Linde E25 to E35 EX</w:t>
      </w:r>
      <w:r w:rsidR="00031B23" w:rsidRPr="00031B23">
        <w:rPr>
          <w:rFonts w:ascii="Arial" w:hAnsi="Arial" w:cs="Arial"/>
          <w:b/>
          <w:bCs/>
          <w:iCs/>
          <w:sz w:val="22"/>
          <w:szCs w:val="22"/>
          <w:lang w:val="en-US"/>
        </w:rPr>
        <w:t>.</w:t>
      </w:r>
    </w:p>
    <w:p w14:paraId="0B44EECE" w14:textId="3B7E55ED" w:rsidR="005C58F8" w:rsidRPr="005C58F8" w:rsidRDefault="005C58F8" w:rsidP="005C58F8">
      <w:pPr>
        <w:pStyle w:val="StandardWeb"/>
        <w:shd w:val="clear" w:color="auto" w:fill="FFFFFF"/>
        <w:spacing w:before="0" w:beforeAutospacing="0" w:after="0" w:afterAutospacing="0" w:line="360" w:lineRule="auto"/>
        <w:rPr>
          <w:rFonts w:ascii="Arial" w:hAnsi="Arial" w:cs="Arial"/>
          <w:sz w:val="22"/>
          <w:szCs w:val="22"/>
          <w:lang w:val="en-US"/>
        </w:rPr>
      </w:pPr>
      <w:r w:rsidRPr="005C58F8">
        <w:rPr>
          <w:rFonts w:ascii="Arial" w:hAnsi="Arial" w:cs="Arial"/>
          <w:sz w:val="22"/>
          <w:szCs w:val="22"/>
          <w:lang w:val="en-US"/>
        </w:rPr>
        <w:t xml:space="preserve">You can find this photo in printable resolution for download on: </w:t>
      </w:r>
    </w:p>
    <w:p w14:paraId="56636025" w14:textId="7056C8D9" w:rsidR="00291EF9" w:rsidRPr="005C58F8" w:rsidRDefault="00A75DBD" w:rsidP="00291EF9">
      <w:pPr>
        <w:pStyle w:val="StandardWeb"/>
        <w:shd w:val="clear" w:color="auto" w:fill="FFFFFF"/>
        <w:spacing w:before="0" w:beforeAutospacing="0" w:after="0" w:afterAutospacing="0" w:line="360" w:lineRule="auto"/>
        <w:rPr>
          <w:rStyle w:val="Hyperlink"/>
          <w:rFonts w:ascii="Arial" w:hAnsi="Arial" w:cs="Arial"/>
          <w:sz w:val="22"/>
          <w:szCs w:val="22"/>
          <w:u w:val="none"/>
          <w:lang w:val="en-US"/>
        </w:rPr>
      </w:pPr>
      <w:hyperlink r:id="rId17" w:history="1">
        <w:r w:rsidR="005C58F8" w:rsidRPr="005C58F8">
          <w:rPr>
            <w:rStyle w:val="Hyperlink"/>
            <w:rFonts w:ascii="Arial" w:hAnsi="Arial" w:cs="Arial"/>
            <w:sz w:val="22"/>
            <w:szCs w:val="22"/>
            <w:lang w:val="en-US"/>
          </w:rPr>
          <w:t>Press Release Overview (linde-mh.com)</w:t>
        </w:r>
      </w:hyperlink>
    </w:p>
    <w:p w14:paraId="216CF801" w14:textId="77777777" w:rsidR="005C58F8" w:rsidRDefault="005C58F8" w:rsidP="00291EF9">
      <w:pPr>
        <w:pStyle w:val="Standardregular"/>
        <w:rPr>
          <w:rFonts w:ascii="Arial" w:hAnsi="Arial" w:cs="Arial"/>
          <w:lang w:val="en-US"/>
        </w:rPr>
      </w:pPr>
    </w:p>
    <w:p w14:paraId="3D6C42A9" w14:textId="6D884FDE" w:rsidR="00291EF9" w:rsidRPr="005C58F8" w:rsidRDefault="005C58F8" w:rsidP="00291EF9">
      <w:pPr>
        <w:pStyle w:val="Standardregular"/>
        <w:rPr>
          <w:rFonts w:ascii="Arial" w:hAnsi="Arial" w:cs="Arial"/>
          <w:lang w:val="en-US"/>
        </w:rPr>
      </w:pPr>
      <w:r w:rsidRPr="005C58F8">
        <w:rPr>
          <w:rFonts w:ascii="Arial" w:hAnsi="Arial" w:cs="Arial"/>
          <w:lang w:val="en-US"/>
        </w:rPr>
        <w:t>Photo</w:t>
      </w:r>
      <w:r w:rsidR="00291EF9" w:rsidRPr="005C58F8">
        <w:rPr>
          <w:rFonts w:ascii="Arial" w:hAnsi="Arial" w:cs="Arial"/>
          <w:lang w:val="en-US"/>
        </w:rPr>
        <w:t>: Linde Material Handling GmbH</w:t>
      </w:r>
    </w:p>
    <w:p w14:paraId="7D46115A" w14:textId="00D5E30D" w:rsidR="00291EF9" w:rsidRPr="005C58F8" w:rsidRDefault="005C58F8" w:rsidP="00291EF9">
      <w:pPr>
        <w:pStyle w:val="Standardregular"/>
        <w:rPr>
          <w:rFonts w:ascii="Arial" w:hAnsi="Arial" w:cs="Arial"/>
          <w:lang w:val="en-US"/>
        </w:rPr>
      </w:pPr>
      <w:r w:rsidRPr="005C58F8">
        <w:rPr>
          <w:rFonts w:ascii="Arial" w:hAnsi="Arial" w:cs="Arial"/>
          <w:lang w:val="en-US"/>
        </w:rPr>
        <w:t>Released for publication</w:t>
      </w:r>
      <w:r w:rsidR="00291EF9" w:rsidRPr="005C58F8">
        <w:rPr>
          <w:rFonts w:ascii="Arial" w:hAnsi="Arial" w:cs="Arial"/>
          <w:lang w:val="en-US"/>
        </w:rPr>
        <w:t>.</w:t>
      </w:r>
    </w:p>
    <w:p w14:paraId="0414A03C" w14:textId="77777777" w:rsidR="00291EF9" w:rsidRPr="005C58F8" w:rsidRDefault="00291EF9" w:rsidP="00291EF9">
      <w:pPr>
        <w:pStyle w:val="Standardregular"/>
        <w:rPr>
          <w:rFonts w:ascii="Arial" w:hAnsi="Arial" w:cs="Arial"/>
          <w:lang w:val="en-US"/>
        </w:rPr>
      </w:pPr>
    </w:p>
    <w:p w14:paraId="2653DF10" w14:textId="77777777" w:rsidR="00291EF9" w:rsidRPr="005C58F8" w:rsidRDefault="00291EF9" w:rsidP="00291EF9">
      <w:pPr>
        <w:pStyle w:val="Standardregular"/>
        <w:rPr>
          <w:rFonts w:ascii="Dax Offc Pro" w:hAnsi="Dax Offc Pro"/>
          <w:b w:val="0"/>
          <w:lang w:val="en-US"/>
        </w:rPr>
      </w:pPr>
    </w:p>
    <w:p w14:paraId="22E8D0A6" w14:textId="59B2BF75" w:rsidR="00E75D37" w:rsidRPr="005C58F8" w:rsidRDefault="00E75D37" w:rsidP="00331120">
      <w:pPr>
        <w:pStyle w:val="Textkrper"/>
        <w:spacing w:line="360" w:lineRule="auto"/>
        <w:rPr>
          <w:sz w:val="22"/>
          <w:szCs w:val="22"/>
        </w:rPr>
      </w:pPr>
    </w:p>
    <w:p w14:paraId="0A59CF27" w14:textId="77777777" w:rsidR="00E75D37" w:rsidRPr="005C58F8" w:rsidRDefault="00E75D37" w:rsidP="00C16DB7">
      <w:pPr>
        <w:pStyle w:val="Standardregular"/>
        <w:rPr>
          <w:rFonts w:ascii="Dax Offc Pro" w:hAnsi="Dax Offc Pro"/>
          <w:b w:val="0"/>
          <w:lang w:val="en-US"/>
        </w:rPr>
      </w:pPr>
    </w:p>
    <w:sectPr w:rsidR="00E75D37" w:rsidRPr="005C58F8" w:rsidSect="00AF16E0">
      <w:headerReference w:type="default" r:id="rId18"/>
      <w:pgSz w:w="11900" w:h="16840"/>
      <w:pgMar w:top="2859" w:right="1552"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AA1A7" w14:textId="77777777" w:rsidR="00A75DBD" w:rsidRDefault="00A75DBD" w:rsidP="00FC1294">
      <w:r>
        <w:separator/>
      </w:r>
    </w:p>
  </w:endnote>
  <w:endnote w:type="continuationSeparator" w:id="0">
    <w:p w14:paraId="501D5943" w14:textId="77777777" w:rsidR="00A75DBD" w:rsidRDefault="00A75DBD" w:rsidP="00FC1294">
      <w:r>
        <w:continuationSeparator/>
      </w:r>
    </w:p>
  </w:endnote>
  <w:endnote w:type="continuationNotice" w:id="1">
    <w:p w14:paraId="4FBA79DE" w14:textId="77777777" w:rsidR="00A75DBD" w:rsidRDefault="00A75D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x Offc Pro Light">
    <w:altName w:val="Calibri"/>
    <w:panose1 w:val="020B0504030101020102"/>
    <w:charset w:val="00"/>
    <w:family w:val="swiss"/>
    <w:pitch w:val="variable"/>
    <w:sig w:usb0="A00002BF" w:usb1="4000A4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ndeDax-Regular">
    <w:altName w:val="Calibri"/>
    <w:panose1 w:val="00000000000000000000"/>
    <w:charset w:val="00"/>
    <w:family w:val="auto"/>
    <w:notTrueType/>
    <w:pitch w:val="variable"/>
    <w:sig w:usb0="00000003" w:usb1="00000000" w:usb2="00000000" w:usb3="00000000" w:csb0="00000001" w:csb1="00000000"/>
  </w:font>
  <w:font w:name="Dax Offc Pro">
    <w:altName w:val="Calibri"/>
    <w:panose1 w:val="020B0504030101020102"/>
    <w:charset w:val="00"/>
    <w:family w:val="swiss"/>
    <w:pitch w:val="variable"/>
    <w:sig w:usb0="A00002BF" w:usb1="4000A4FB" w:usb2="00000000" w:usb3="00000000" w:csb0="0000009F" w:csb1="00000000"/>
  </w:font>
  <w:font w:name="MinionPro-Regular">
    <w:altName w:val="Calibri"/>
    <w:charset w:val="00"/>
    <w:family w:val="auto"/>
    <w:pitch w:val="default"/>
  </w:font>
  <w:font w:name="LindeDaxOffice">
    <w:altName w:val="Calibri"/>
    <w:panose1 w:val="020B0500000000020000"/>
    <w:charset w:val="00"/>
    <w:family w:val="swiss"/>
    <w:pitch w:val="variable"/>
    <w:sig w:usb0="8000002F" w:usb1="4000004A"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EC7F9" w14:textId="77777777" w:rsidR="00A75DBD" w:rsidRDefault="00A75DBD" w:rsidP="00FC1294">
      <w:r>
        <w:separator/>
      </w:r>
    </w:p>
  </w:footnote>
  <w:footnote w:type="continuationSeparator" w:id="0">
    <w:p w14:paraId="36619C6B" w14:textId="77777777" w:rsidR="00A75DBD" w:rsidRDefault="00A75DBD" w:rsidP="00FC1294">
      <w:r>
        <w:continuationSeparator/>
      </w:r>
    </w:p>
  </w:footnote>
  <w:footnote w:type="continuationNotice" w:id="1">
    <w:p w14:paraId="62278EA3" w14:textId="77777777" w:rsidR="00A75DBD" w:rsidRDefault="00A75D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57A01" w14:textId="51385C34" w:rsidR="008B5B50" w:rsidRPr="00A3051D" w:rsidRDefault="008B5B50" w:rsidP="008B5B50">
    <w:pPr>
      <w:jc w:val="right"/>
      <w:rPr>
        <w:b/>
        <w:sz w:val="16"/>
        <w:szCs w:val="16"/>
      </w:rPr>
    </w:pPr>
  </w:p>
  <w:p w14:paraId="625A9026" w14:textId="4918F036" w:rsidR="008B5B50" w:rsidRPr="00A3051D" w:rsidRDefault="008B5B50" w:rsidP="008B5B50">
    <w:pPr>
      <w:jc w:val="right"/>
      <w:rPr>
        <w:b/>
        <w:sz w:val="16"/>
        <w:szCs w:val="16"/>
      </w:rPr>
    </w:pPr>
  </w:p>
  <w:p w14:paraId="00711468" w14:textId="72676A92" w:rsidR="008B5B50" w:rsidRPr="00A3051D" w:rsidRDefault="008B5B50" w:rsidP="008B5B50">
    <w:pPr>
      <w:tabs>
        <w:tab w:val="left" w:pos="1407"/>
      </w:tabs>
      <w:rPr>
        <w:b/>
        <w:sz w:val="16"/>
        <w:szCs w:val="16"/>
      </w:rPr>
    </w:pPr>
    <w:r>
      <w:rPr>
        <w:b/>
        <w:sz w:val="16"/>
        <w:szCs w:val="16"/>
      </w:rPr>
      <w:tab/>
    </w:r>
  </w:p>
  <w:p w14:paraId="4CF96D7B" w14:textId="479588B1" w:rsidR="008B5B50" w:rsidRPr="00A3051D" w:rsidRDefault="008B5B50" w:rsidP="008B5B50">
    <w:pPr>
      <w:jc w:val="right"/>
      <w:rPr>
        <w:b/>
        <w:sz w:val="16"/>
        <w:szCs w:val="16"/>
      </w:rPr>
    </w:pPr>
  </w:p>
  <w:p w14:paraId="678FE5E0" w14:textId="4FA17778" w:rsidR="008B5B50" w:rsidRPr="00A3051D" w:rsidRDefault="008B5B50" w:rsidP="008B5B50">
    <w:pPr>
      <w:jc w:val="right"/>
      <w:rPr>
        <w:b/>
        <w:sz w:val="16"/>
        <w:szCs w:val="16"/>
      </w:rPr>
    </w:pPr>
  </w:p>
  <w:p w14:paraId="2794848E" w14:textId="77777777" w:rsidR="008B5B50" w:rsidRDefault="008B5B5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23671AC"/>
    <w:multiLevelType w:val="hybridMultilevel"/>
    <w:tmpl w:val="0B193AD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B6D55DA"/>
    <w:multiLevelType w:val="hybridMultilevel"/>
    <w:tmpl w:val="6636D70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C56DFD"/>
    <w:multiLevelType w:val="hybridMultilevel"/>
    <w:tmpl w:val="81AE5C9C"/>
    <w:lvl w:ilvl="0" w:tplc="54CA1A5E">
      <w:start w:val="1"/>
      <w:numFmt w:val="bullet"/>
      <w:lvlText w:val="−"/>
      <w:lvlJc w:val="left"/>
      <w:pPr>
        <w:tabs>
          <w:tab w:val="num" w:pos="720"/>
        </w:tabs>
        <w:ind w:left="720" w:hanging="360"/>
      </w:pPr>
      <w:rPr>
        <w:rFonts w:ascii="Arial" w:hAnsi="Arial" w:hint="default"/>
      </w:rPr>
    </w:lvl>
    <w:lvl w:ilvl="1" w:tplc="DBB8E206" w:tentative="1">
      <w:start w:val="1"/>
      <w:numFmt w:val="bullet"/>
      <w:lvlText w:val="−"/>
      <w:lvlJc w:val="left"/>
      <w:pPr>
        <w:tabs>
          <w:tab w:val="num" w:pos="1440"/>
        </w:tabs>
        <w:ind w:left="1440" w:hanging="360"/>
      </w:pPr>
      <w:rPr>
        <w:rFonts w:ascii="Arial" w:hAnsi="Arial" w:hint="default"/>
      </w:rPr>
    </w:lvl>
    <w:lvl w:ilvl="2" w:tplc="B6F442E6" w:tentative="1">
      <w:start w:val="1"/>
      <w:numFmt w:val="bullet"/>
      <w:lvlText w:val="−"/>
      <w:lvlJc w:val="left"/>
      <w:pPr>
        <w:tabs>
          <w:tab w:val="num" w:pos="2160"/>
        </w:tabs>
        <w:ind w:left="2160" w:hanging="360"/>
      </w:pPr>
      <w:rPr>
        <w:rFonts w:ascii="Arial" w:hAnsi="Arial" w:hint="default"/>
      </w:rPr>
    </w:lvl>
    <w:lvl w:ilvl="3" w:tplc="D5D8727A">
      <w:start w:val="1"/>
      <w:numFmt w:val="bullet"/>
      <w:lvlText w:val="−"/>
      <w:lvlJc w:val="left"/>
      <w:pPr>
        <w:tabs>
          <w:tab w:val="num" w:pos="2880"/>
        </w:tabs>
        <w:ind w:left="2880" w:hanging="360"/>
      </w:pPr>
      <w:rPr>
        <w:rFonts w:ascii="Arial" w:hAnsi="Arial" w:hint="default"/>
      </w:rPr>
    </w:lvl>
    <w:lvl w:ilvl="4" w:tplc="3C529992" w:tentative="1">
      <w:start w:val="1"/>
      <w:numFmt w:val="bullet"/>
      <w:lvlText w:val="−"/>
      <w:lvlJc w:val="left"/>
      <w:pPr>
        <w:tabs>
          <w:tab w:val="num" w:pos="3600"/>
        </w:tabs>
        <w:ind w:left="3600" w:hanging="360"/>
      </w:pPr>
      <w:rPr>
        <w:rFonts w:ascii="Arial" w:hAnsi="Arial" w:hint="default"/>
      </w:rPr>
    </w:lvl>
    <w:lvl w:ilvl="5" w:tplc="17AC6A90" w:tentative="1">
      <w:start w:val="1"/>
      <w:numFmt w:val="bullet"/>
      <w:lvlText w:val="−"/>
      <w:lvlJc w:val="left"/>
      <w:pPr>
        <w:tabs>
          <w:tab w:val="num" w:pos="4320"/>
        </w:tabs>
        <w:ind w:left="4320" w:hanging="360"/>
      </w:pPr>
      <w:rPr>
        <w:rFonts w:ascii="Arial" w:hAnsi="Arial" w:hint="default"/>
      </w:rPr>
    </w:lvl>
    <w:lvl w:ilvl="6" w:tplc="B2EEE99C" w:tentative="1">
      <w:start w:val="1"/>
      <w:numFmt w:val="bullet"/>
      <w:lvlText w:val="−"/>
      <w:lvlJc w:val="left"/>
      <w:pPr>
        <w:tabs>
          <w:tab w:val="num" w:pos="5040"/>
        </w:tabs>
        <w:ind w:left="5040" w:hanging="360"/>
      </w:pPr>
      <w:rPr>
        <w:rFonts w:ascii="Arial" w:hAnsi="Arial" w:hint="default"/>
      </w:rPr>
    </w:lvl>
    <w:lvl w:ilvl="7" w:tplc="AC188484" w:tentative="1">
      <w:start w:val="1"/>
      <w:numFmt w:val="bullet"/>
      <w:lvlText w:val="−"/>
      <w:lvlJc w:val="left"/>
      <w:pPr>
        <w:tabs>
          <w:tab w:val="num" w:pos="5760"/>
        </w:tabs>
        <w:ind w:left="5760" w:hanging="360"/>
      </w:pPr>
      <w:rPr>
        <w:rFonts w:ascii="Arial" w:hAnsi="Arial" w:hint="default"/>
      </w:rPr>
    </w:lvl>
    <w:lvl w:ilvl="8" w:tplc="3972161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4D57D3E"/>
    <w:multiLevelType w:val="hybridMultilevel"/>
    <w:tmpl w:val="04F81BF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0AD0021C"/>
    <w:multiLevelType w:val="hybridMultilevel"/>
    <w:tmpl w:val="28D4D56A"/>
    <w:lvl w:ilvl="0" w:tplc="05A4B126">
      <w:start w:val="1"/>
      <w:numFmt w:val="bullet"/>
      <w:lvlText w:val="−"/>
      <w:lvlJc w:val="left"/>
      <w:pPr>
        <w:tabs>
          <w:tab w:val="num" w:pos="720"/>
        </w:tabs>
        <w:ind w:left="720" w:hanging="360"/>
      </w:pPr>
      <w:rPr>
        <w:rFonts w:ascii="Arial" w:hAnsi="Arial" w:hint="default"/>
      </w:rPr>
    </w:lvl>
    <w:lvl w:ilvl="1" w:tplc="A762F65A" w:tentative="1">
      <w:start w:val="1"/>
      <w:numFmt w:val="bullet"/>
      <w:lvlText w:val="−"/>
      <w:lvlJc w:val="left"/>
      <w:pPr>
        <w:tabs>
          <w:tab w:val="num" w:pos="1440"/>
        </w:tabs>
        <w:ind w:left="1440" w:hanging="360"/>
      </w:pPr>
      <w:rPr>
        <w:rFonts w:ascii="Arial" w:hAnsi="Arial" w:hint="default"/>
      </w:rPr>
    </w:lvl>
    <w:lvl w:ilvl="2" w:tplc="731ED074" w:tentative="1">
      <w:start w:val="1"/>
      <w:numFmt w:val="bullet"/>
      <w:lvlText w:val="−"/>
      <w:lvlJc w:val="left"/>
      <w:pPr>
        <w:tabs>
          <w:tab w:val="num" w:pos="2160"/>
        </w:tabs>
        <w:ind w:left="2160" w:hanging="360"/>
      </w:pPr>
      <w:rPr>
        <w:rFonts w:ascii="Arial" w:hAnsi="Arial" w:hint="default"/>
      </w:rPr>
    </w:lvl>
    <w:lvl w:ilvl="3" w:tplc="B344A580" w:tentative="1">
      <w:start w:val="1"/>
      <w:numFmt w:val="bullet"/>
      <w:lvlText w:val="−"/>
      <w:lvlJc w:val="left"/>
      <w:pPr>
        <w:tabs>
          <w:tab w:val="num" w:pos="2880"/>
        </w:tabs>
        <w:ind w:left="2880" w:hanging="360"/>
      </w:pPr>
      <w:rPr>
        <w:rFonts w:ascii="Arial" w:hAnsi="Arial" w:hint="default"/>
      </w:rPr>
    </w:lvl>
    <w:lvl w:ilvl="4" w:tplc="ADB0BC92" w:tentative="1">
      <w:start w:val="1"/>
      <w:numFmt w:val="bullet"/>
      <w:lvlText w:val="−"/>
      <w:lvlJc w:val="left"/>
      <w:pPr>
        <w:tabs>
          <w:tab w:val="num" w:pos="3600"/>
        </w:tabs>
        <w:ind w:left="3600" w:hanging="360"/>
      </w:pPr>
      <w:rPr>
        <w:rFonts w:ascii="Arial" w:hAnsi="Arial" w:hint="default"/>
      </w:rPr>
    </w:lvl>
    <w:lvl w:ilvl="5" w:tplc="A7EA41C2" w:tentative="1">
      <w:start w:val="1"/>
      <w:numFmt w:val="bullet"/>
      <w:lvlText w:val="−"/>
      <w:lvlJc w:val="left"/>
      <w:pPr>
        <w:tabs>
          <w:tab w:val="num" w:pos="4320"/>
        </w:tabs>
        <w:ind w:left="4320" w:hanging="360"/>
      </w:pPr>
      <w:rPr>
        <w:rFonts w:ascii="Arial" w:hAnsi="Arial" w:hint="default"/>
      </w:rPr>
    </w:lvl>
    <w:lvl w:ilvl="6" w:tplc="F978FE62" w:tentative="1">
      <w:start w:val="1"/>
      <w:numFmt w:val="bullet"/>
      <w:lvlText w:val="−"/>
      <w:lvlJc w:val="left"/>
      <w:pPr>
        <w:tabs>
          <w:tab w:val="num" w:pos="5040"/>
        </w:tabs>
        <w:ind w:left="5040" w:hanging="360"/>
      </w:pPr>
      <w:rPr>
        <w:rFonts w:ascii="Arial" w:hAnsi="Arial" w:hint="default"/>
      </w:rPr>
    </w:lvl>
    <w:lvl w:ilvl="7" w:tplc="95A8C9CE" w:tentative="1">
      <w:start w:val="1"/>
      <w:numFmt w:val="bullet"/>
      <w:lvlText w:val="−"/>
      <w:lvlJc w:val="left"/>
      <w:pPr>
        <w:tabs>
          <w:tab w:val="num" w:pos="5760"/>
        </w:tabs>
        <w:ind w:left="5760" w:hanging="360"/>
      </w:pPr>
      <w:rPr>
        <w:rFonts w:ascii="Arial" w:hAnsi="Arial" w:hint="default"/>
      </w:rPr>
    </w:lvl>
    <w:lvl w:ilvl="8" w:tplc="5AF02A0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0540D4E"/>
    <w:multiLevelType w:val="hybridMultilevel"/>
    <w:tmpl w:val="3CDC2FBE"/>
    <w:lvl w:ilvl="0" w:tplc="D0FA8690">
      <w:start w:val="1"/>
      <w:numFmt w:val="bullet"/>
      <w:lvlText w:val=""/>
      <w:lvlJc w:val="left"/>
      <w:pPr>
        <w:tabs>
          <w:tab w:val="num" w:pos="720"/>
        </w:tabs>
        <w:ind w:left="720" w:hanging="360"/>
      </w:pPr>
      <w:rPr>
        <w:rFonts w:ascii="Wingdings" w:hAnsi="Wingdings" w:hint="default"/>
      </w:rPr>
    </w:lvl>
    <w:lvl w:ilvl="1" w:tplc="A59CC07C" w:tentative="1">
      <w:start w:val="1"/>
      <w:numFmt w:val="bullet"/>
      <w:lvlText w:val=""/>
      <w:lvlJc w:val="left"/>
      <w:pPr>
        <w:tabs>
          <w:tab w:val="num" w:pos="1440"/>
        </w:tabs>
        <w:ind w:left="1440" w:hanging="360"/>
      </w:pPr>
      <w:rPr>
        <w:rFonts w:ascii="Wingdings" w:hAnsi="Wingdings" w:hint="default"/>
      </w:rPr>
    </w:lvl>
    <w:lvl w:ilvl="2" w:tplc="D458BDC8" w:tentative="1">
      <w:start w:val="1"/>
      <w:numFmt w:val="bullet"/>
      <w:lvlText w:val=""/>
      <w:lvlJc w:val="left"/>
      <w:pPr>
        <w:tabs>
          <w:tab w:val="num" w:pos="2160"/>
        </w:tabs>
        <w:ind w:left="2160" w:hanging="360"/>
      </w:pPr>
      <w:rPr>
        <w:rFonts w:ascii="Wingdings" w:hAnsi="Wingdings" w:hint="default"/>
      </w:rPr>
    </w:lvl>
    <w:lvl w:ilvl="3" w:tplc="2E6AF4DC" w:tentative="1">
      <w:start w:val="1"/>
      <w:numFmt w:val="bullet"/>
      <w:lvlText w:val=""/>
      <w:lvlJc w:val="left"/>
      <w:pPr>
        <w:tabs>
          <w:tab w:val="num" w:pos="2880"/>
        </w:tabs>
        <w:ind w:left="2880" w:hanging="360"/>
      </w:pPr>
      <w:rPr>
        <w:rFonts w:ascii="Wingdings" w:hAnsi="Wingdings" w:hint="default"/>
      </w:rPr>
    </w:lvl>
    <w:lvl w:ilvl="4" w:tplc="1FAEDA64" w:tentative="1">
      <w:start w:val="1"/>
      <w:numFmt w:val="bullet"/>
      <w:lvlText w:val=""/>
      <w:lvlJc w:val="left"/>
      <w:pPr>
        <w:tabs>
          <w:tab w:val="num" w:pos="3600"/>
        </w:tabs>
        <w:ind w:left="3600" w:hanging="360"/>
      </w:pPr>
      <w:rPr>
        <w:rFonts w:ascii="Wingdings" w:hAnsi="Wingdings" w:hint="default"/>
      </w:rPr>
    </w:lvl>
    <w:lvl w:ilvl="5" w:tplc="C180DB80" w:tentative="1">
      <w:start w:val="1"/>
      <w:numFmt w:val="bullet"/>
      <w:lvlText w:val=""/>
      <w:lvlJc w:val="left"/>
      <w:pPr>
        <w:tabs>
          <w:tab w:val="num" w:pos="4320"/>
        </w:tabs>
        <w:ind w:left="4320" w:hanging="360"/>
      </w:pPr>
      <w:rPr>
        <w:rFonts w:ascii="Wingdings" w:hAnsi="Wingdings" w:hint="default"/>
      </w:rPr>
    </w:lvl>
    <w:lvl w:ilvl="6" w:tplc="74BCBA8C" w:tentative="1">
      <w:start w:val="1"/>
      <w:numFmt w:val="bullet"/>
      <w:lvlText w:val=""/>
      <w:lvlJc w:val="left"/>
      <w:pPr>
        <w:tabs>
          <w:tab w:val="num" w:pos="5040"/>
        </w:tabs>
        <w:ind w:left="5040" w:hanging="360"/>
      </w:pPr>
      <w:rPr>
        <w:rFonts w:ascii="Wingdings" w:hAnsi="Wingdings" w:hint="default"/>
      </w:rPr>
    </w:lvl>
    <w:lvl w:ilvl="7" w:tplc="167CD9A6" w:tentative="1">
      <w:start w:val="1"/>
      <w:numFmt w:val="bullet"/>
      <w:lvlText w:val=""/>
      <w:lvlJc w:val="left"/>
      <w:pPr>
        <w:tabs>
          <w:tab w:val="num" w:pos="5760"/>
        </w:tabs>
        <w:ind w:left="5760" w:hanging="360"/>
      </w:pPr>
      <w:rPr>
        <w:rFonts w:ascii="Wingdings" w:hAnsi="Wingdings" w:hint="default"/>
      </w:rPr>
    </w:lvl>
    <w:lvl w:ilvl="8" w:tplc="71B6B29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0618E0"/>
    <w:multiLevelType w:val="multilevel"/>
    <w:tmpl w:val="190C5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29570A"/>
    <w:multiLevelType w:val="hybridMultilevel"/>
    <w:tmpl w:val="1520E76C"/>
    <w:lvl w:ilvl="0" w:tplc="0A687138">
      <w:start w:val="1202"/>
      <w:numFmt w:val="bullet"/>
      <w:lvlText w:val="-"/>
      <w:lvlJc w:val="left"/>
      <w:pPr>
        <w:ind w:left="720" w:hanging="360"/>
      </w:pPr>
      <w:rPr>
        <w:rFonts w:ascii="Dax Offc Pro Light" w:eastAsiaTheme="minorHAnsi" w:hAnsi="Dax Offc Pro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4B5D72"/>
    <w:multiLevelType w:val="hybridMultilevel"/>
    <w:tmpl w:val="DA3A5BAE"/>
    <w:lvl w:ilvl="0" w:tplc="5A7CC366">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38275C94"/>
    <w:multiLevelType w:val="hybridMultilevel"/>
    <w:tmpl w:val="1BC00508"/>
    <w:lvl w:ilvl="0" w:tplc="D6FC38D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3616FCE"/>
    <w:multiLevelType w:val="hybridMultilevel"/>
    <w:tmpl w:val="1C86C8A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607B15B6"/>
    <w:multiLevelType w:val="hybridMultilevel"/>
    <w:tmpl w:val="28EAEE88"/>
    <w:lvl w:ilvl="0" w:tplc="43126B38">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60EA354D"/>
    <w:multiLevelType w:val="multilevel"/>
    <w:tmpl w:val="190C5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424CD9"/>
    <w:multiLevelType w:val="hybridMultilevel"/>
    <w:tmpl w:val="BF6C3B0C"/>
    <w:lvl w:ilvl="0" w:tplc="A76AFBFA">
      <w:start w:val="1"/>
      <w:numFmt w:val="bullet"/>
      <w:lvlText w:val=""/>
      <w:lvlJc w:val="left"/>
      <w:pPr>
        <w:tabs>
          <w:tab w:val="num" w:pos="720"/>
        </w:tabs>
        <w:ind w:left="720" w:hanging="360"/>
      </w:pPr>
      <w:rPr>
        <w:rFonts w:ascii="Wingdings" w:hAnsi="Wingdings" w:hint="default"/>
      </w:rPr>
    </w:lvl>
    <w:lvl w:ilvl="1" w:tplc="6B76203A" w:tentative="1">
      <w:start w:val="1"/>
      <w:numFmt w:val="bullet"/>
      <w:lvlText w:val=""/>
      <w:lvlJc w:val="left"/>
      <w:pPr>
        <w:tabs>
          <w:tab w:val="num" w:pos="1440"/>
        </w:tabs>
        <w:ind w:left="1440" w:hanging="360"/>
      </w:pPr>
      <w:rPr>
        <w:rFonts w:ascii="Wingdings" w:hAnsi="Wingdings" w:hint="default"/>
      </w:rPr>
    </w:lvl>
    <w:lvl w:ilvl="2" w:tplc="C6845828" w:tentative="1">
      <w:start w:val="1"/>
      <w:numFmt w:val="bullet"/>
      <w:lvlText w:val=""/>
      <w:lvlJc w:val="left"/>
      <w:pPr>
        <w:tabs>
          <w:tab w:val="num" w:pos="2160"/>
        </w:tabs>
        <w:ind w:left="2160" w:hanging="360"/>
      </w:pPr>
      <w:rPr>
        <w:rFonts w:ascii="Wingdings" w:hAnsi="Wingdings" w:hint="default"/>
      </w:rPr>
    </w:lvl>
    <w:lvl w:ilvl="3" w:tplc="747054AE" w:tentative="1">
      <w:start w:val="1"/>
      <w:numFmt w:val="bullet"/>
      <w:lvlText w:val=""/>
      <w:lvlJc w:val="left"/>
      <w:pPr>
        <w:tabs>
          <w:tab w:val="num" w:pos="2880"/>
        </w:tabs>
        <w:ind w:left="2880" w:hanging="360"/>
      </w:pPr>
      <w:rPr>
        <w:rFonts w:ascii="Wingdings" w:hAnsi="Wingdings" w:hint="default"/>
      </w:rPr>
    </w:lvl>
    <w:lvl w:ilvl="4" w:tplc="064837DC" w:tentative="1">
      <w:start w:val="1"/>
      <w:numFmt w:val="bullet"/>
      <w:lvlText w:val=""/>
      <w:lvlJc w:val="left"/>
      <w:pPr>
        <w:tabs>
          <w:tab w:val="num" w:pos="3600"/>
        </w:tabs>
        <w:ind w:left="3600" w:hanging="360"/>
      </w:pPr>
      <w:rPr>
        <w:rFonts w:ascii="Wingdings" w:hAnsi="Wingdings" w:hint="default"/>
      </w:rPr>
    </w:lvl>
    <w:lvl w:ilvl="5" w:tplc="7AA47DC2" w:tentative="1">
      <w:start w:val="1"/>
      <w:numFmt w:val="bullet"/>
      <w:lvlText w:val=""/>
      <w:lvlJc w:val="left"/>
      <w:pPr>
        <w:tabs>
          <w:tab w:val="num" w:pos="4320"/>
        </w:tabs>
        <w:ind w:left="4320" w:hanging="360"/>
      </w:pPr>
      <w:rPr>
        <w:rFonts w:ascii="Wingdings" w:hAnsi="Wingdings" w:hint="default"/>
      </w:rPr>
    </w:lvl>
    <w:lvl w:ilvl="6" w:tplc="1CDA1B10" w:tentative="1">
      <w:start w:val="1"/>
      <w:numFmt w:val="bullet"/>
      <w:lvlText w:val=""/>
      <w:lvlJc w:val="left"/>
      <w:pPr>
        <w:tabs>
          <w:tab w:val="num" w:pos="5040"/>
        </w:tabs>
        <w:ind w:left="5040" w:hanging="360"/>
      </w:pPr>
      <w:rPr>
        <w:rFonts w:ascii="Wingdings" w:hAnsi="Wingdings" w:hint="default"/>
      </w:rPr>
    </w:lvl>
    <w:lvl w:ilvl="7" w:tplc="B0D66E66" w:tentative="1">
      <w:start w:val="1"/>
      <w:numFmt w:val="bullet"/>
      <w:lvlText w:val=""/>
      <w:lvlJc w:val="left"/>
      <w:pPr>
        <w:tabs>
          <w:tab w:val="num" w:pos="5760"/>
        </w:tabs>
        <w:ind w:left="5760" w:hanging="360"/>
      </w:pPr>
      <w:rPr>
        <w:rFonts w:ascii="Wingdings" w:hAnsi="Wingdings" w:hint="default"/>
      </w:rPr>
    </w:lvl>
    <w:lvl w:ilvl="8" w:tplc="ACF6F79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85D6AB6"/>
    <w:multiLevelType w:val="hybridMultilevel"/>
    <w:tmpl w:val="42E2478C"/>
    <w:lvl w:ilvl="0" w:tplc="5C466D70">
      <w:start w:val="1"/>
      <w:numFmt w:val="bullet"/>
      <w:lvlText w:val="−"/>
      <w:lvlJc w:val="left"/>
      <w:pPr>
        <w:tabs>
          <w:tab w:val="num" w:pos="720"/>
        </w:tabs>
        <w:ind w:left="720" w:hanging="360"/>
      </w:pPr>
      <w:rPr>
        <w:rFonts w:ascii="Arial" w:hAnsi="Arial" w:hint="default"/>
      </w:rPr>
    </w:lvl>
    <w:lvl w:ilvl="1" w:tplc="FABE11DA" w:tentative="1">
      <w:start w:val="1"/>
      <w:numFmt w:val="bullet"/>
      <w:lvlText w:val="−"/>
      <w:lvlJc w:val="left"/>
      <w:pPr>
        <w:tabs>
          <w:tab w:val="num" w:pos="1440"/>
        </w:tabs>
        <w:ind w:left="1440" w:hanging="360"/>
      </w:pPr>
      <w:rPr>
        <w:rFonts w:ascii="Arial" w:hAnsi="Arial" w:hint="default"/>
      </w:rPr>
    </w:lvl>
    <w:lvl w:ilvl="2" w:tplc="19D8B636" w:tentative="1">
      <w:start w:val="1"/>
      <w:numFmt w:val="bullet"/>
      <w:lvlText w:val="−"/>
      <w:lvlJc w:val="left"/>
      <w:pPr>
        <w:tabs>
          <w:tab w:val="num" w:pos="2160"/>
        </w:tabs>
        <w:ind w:left="2160" w:hanging="360"/>
      </w:pPr>
      <w:rPr>
        <w:rFonts w:ascii="Arial" w:hAnsi="Arial" w:hint="default"/>
      </w:rPr>
    </w:lvl>
    <w:lvl w:ilvl="3" w:tplc="D0027832">
      <w:start w:val="1"/>
      <w:numFmt w:val="bullet"/>
      <w:lvlText w:val="−"/>
      <w:lvlJc w:val="left"/>
      <w:pPr>
        <w:tabs>
          <w:tab w:val="num" w:pos="2880"/>
        </w:tabs>
        <w:ind w:left="2880" w:hanging="360"/>
      </w:pPr>
      <w:rPr>
        <w:rFonts w:ascii="Arial" w:hAnsi="Arial" w:hint="default"/>
      </w:rPr>
    </w:lvl>
    <w:lvl w:ilvl="4" w:tplc="7122C47E" w:tentative="1">
      <w:start w:val="1"/>
      <w:numFmt w:val="bullet"/>
      <w:lvlText w:val="−"/>
      <w:lvlJc w:val="left"/>
      <w:pPr>
        <w:tabs>
          <w:tab w:val="num" w:pos="3600"/>
        </w:tabs>
        <w:ind w:left="3600" w:hanging="360"/>
      </w:pPr>
      <w:rPr>
        <w:rFonts w:ascii="Arial" w:hAnsi="Arial" w:hint="default"/>
      </w:rPr>
    </w:lvl>
    <w:lvl w:ilvl="5" w:tplc="878EF32E" w:tentative="1">
      <w:start w:val="1"/>
      <w:numFmt w:val="bullet"/>
      <w:lvlText w:val="−"/>
      <w:lvlJc w:val="left"/>
      <w:pPr>
        <w:tabs>
          <w:tab w:val="num" w:pos="4320"/>
        </w:tabs>
        <w:ind w:left="4320" w:hanging="360"/>
      </w:pPr>
      <w:rPr>
        <w:rFonts w:ascii="Arial" w:hAnsi="Arial" w:hint="default"/>
      </w:rPr>
    </w:lvl>
    <w:lvl w:ilvl="6" w:tplc="DBB44130" w:tentative="1">
      <w:start w:val="1"/>
      <w:numFmt w:val="bullet"/>
      <w:lvlText w:val="−"/>
      <w:lvlJc w:val="left"/>
      <w:pPr>
        <w:tabs>
          <w:tab w:val="num" w:pos="5040"/>
        </w:tabs>
        <w:ind w:left="5040" w:hanging="360"/>
      </w:pPr>
      <w:rPr>
        <w:rFonts w:ascii="Arial" w:hAnsi="Arial" w:hint="default"/>
      </w:rPr>
    </w:lvl>
    <w:lvl w:ilvl="7" w:tplc="39CA6938" w:tentative="1">
      <w:start w:val="1"/>
      <w:numFmt w:val="bullet"/>
      <w:lvlText w:val="−"/>
      <w:lvlJc w:val="left"/>
      <w:pPr>
        <w:tabs>
          <w:tab w:val="num" w:pos="5760"/>
        </w:tabs>
        <w:ind w:left="5760" w:hanging="360"/>
      </w:pPr>
      <w:rPr>
        <w:rFonts w:ascii="Arial" w:hAnsi="Arial" w:hint="default"/>
      </w:rPr>
    </w:lvl>
    <w:lvl w:ilvl="8" w:tplc="088405FA"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7"/>
  </w:num>
  <w:num w:numId="4">
    <w:abstractNumId w:val="5"/>
  </w:num>
  <w:num w:numId="5">
    <w:abstractNumId w:val="13"/>
  </w:num>
  <w:num w:numId="6">
    <w:abstractNumId w:val="9"/>
  </w:num>
  <w:num w:numId="7">
    <w:abstractNumId w:val="10"/>
  </w:num>
  <w:num w:numId="8">
    <w:abstractNumId w:val="3"/>
  </w:num>
  <w:num w:numId="9">
    <w:abstractNumId w:val="11"/>
  </w:num>
  <w:num w:numId="10">
    <w:abstractNumId w:val="6"/>
  </w:num>
  <w:num w:numId="11">
    <w:abstractNumId w:val="12"/>
  </w:num>
  <w:num w:numId="12">
    <w:abstractNumId w:val="8"/>
  </w:num>
  <w:num w:numId="13">
    <w:abstractNumId w:val="4"/>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8BE"/>
    <w:rsid w:val="00000135"/>
    <w:rsid w:val="00000379"/>
    <w:rsid w:val="000009F9"/>
    <w:rsid w:val="000019A1"/>
    <w:rsid w:val="00002DD1"/>
    <w:rsid w:val="000034CE"/>
    <w:rsid w:val="00005DA4"/>
    <w:rsid w:val="0000654E"/>
    <w:rsid w:val="0000747D"/>
    <w:rsid w:val="00007BF2"/>
    <w:rsid w:val="000107A0"/>
    <w:rsid w:val="00011161"/>
    <w:rsid w:val="00012E45"/>
    <w:rsid w:val="00012F71"/>
    <w:rsid w:val="0001351C"/>
    <w:rsid w:val="000136B4"/>
    <w:rsid w:val="000153D2"/>
    <w:rsid w:val="0001557E"/>
    <w:rsid w:val="000159F1"/>
    <w:rsid w:val="000166FE"/>
    <w:rsid w:val="0002091D"/>
    <w:rsid w:val="0002208C"/>
    <w:rsid w:val="000222F3"/>
    <w:rsid w:val="000227EC"/>
    <w:rsid w:val="00022B08"/>
    <w:rsid w:val="00022E29"/>
    <w:rsid w:val="00025C71"/>
    <w:rsid w:val="00026178"/>
    <w:rsid w:val="00026A09"/>
    <w:rsid w:val="00027620"/>
    <w:rsid w:val="00027850"/>
    <w:rsid w:val="00027A13"/>
    <w:rsid w:val="000304DC"/>
    <w:rsid w:val="00030A21"/>
    <w:rsid w:val="00031B23"/>
    <w:rsid w:val="0003360B"/>
    <w:rsid w:val="00033749"/>
    <w:rsid w:val="00033AD5"/>
    <w:rsid w:val="00035AE7"/>
    <w:rsid w:val="000378DF"/>
    <w:rsid w:val="00037C81"/>
    <w:rsid w:val="00040A13"/>
    <w:rsid w:val="000423F4"/>
    <w:rsid w:val="00044A0B"/>
    <w:rsid w:val="00045DFD"/>
    <w:rsid w:val="0004684C"/>
    <w:rsid w:val="000468A0"/>
    <w:rsid w:val="00052880"/>
    <w:rsid w:val="000529F5"/>
    <w:rsid w:val="00053366"/>
    <w:rsid w:val="00056FB8"/>
    <w:rsid w:val="00060CF7"/>
    <w:rsid w:val="0006270F"/>
    <w:rsid w:val="00063088"/>
    <w:rsid w:val="000634D1"/>
    <w:rsid w:val="0006410E"/>
    <w:rsid w:val="00064770"/>
    <w:rsid w:val="00065500"/>
    <w:rsid w:val="00066B1E"/>
    <w:rsid w:val="00067649"/>
    <w:rsid w:val="0007050B"/>
    <w:rsid w:val="00070A84"/>
    <w:rsid w:val="000722A8"/>
    <w:rsid w:val="00072AD5"/>
    <w:rsid w:val="0007334B"/>
    <w:rsid w:val="00075787"/>
    <w:rsid w:val="000757E7"/>
    <w:rsid w:val="0007602B"/>
    <w:rsid w:val="0007773A"/>
    <w:rsid w:val="00077E58"/>
    <w:rsid w:val="00080E00"/>
    <w:rsid w:val="00082C9D"/>
    <w:rsid w:val="00084727"/>
    <w:rsid w:val="00086577"/>
    <w:rsid w:val="00087859"/>
    <w:rsid w:val="00091368"/>
    <w:rsid w:val="0009182D"/>
    <w:rsid w:val="00091882"/>
    <w:rsid w:val="000948C9"/>
    <w:rsid w:val="00095490"/>
    <w:rsid w:val="000965E8"/>
    <w:rsid w:val="00096BE4"/>
    <w:rsid w:val="000A032A"/>
    <w:rsid w:val="000A0BB6"/>
    <w:rsid w:val="000A0D58"/>
    <w:rsid w:val="000A585A"/>
    <w:rsid w:val="000A5B26"/>
    <w:rsid w:val="000A620C"/>
    <w:rsid w:val="000A79E9"/>
    <w:rsid w:val="000B13A1"/>
    <w:rsid w:val="000B1F73"/>
    <w:rsid w:val="000B221A"/>
    <w:rsid w:val="000B33C5"/>
    <w:rsid w:val="000B365E"/>
    <w:rsid w:val="000B409C"/>
    <w:rsid w:val="000B5662"/>
    <w:rsid w:val="000B5FAC"/>
    <w:rsid w:val="000B724A"/>
    <w:rsid w:val="000B763B"/>
    <w:rsid w:val="000B783E"/>
    <w:rsid w:val="000C0848"/>
    <w:rsid w:val="000C1121"/>
    <w:rsid w:val="000C2640"/>
    <w:rsid w:val="000C2BAA"/>
    <w:rsid w:val="000C38B3"/>
    <w:rsid w:val="000C3E41"/>
    <w:rsid w:val="000C4AE9"/>
    <w:rsid w:val="000C5B0C"/>
    <w:rsid w:val="000C5E76"/>
    <w:rsid w:val="000C620F"/>
    <w:rsid w:val="000C62C5"/>
    <w:rsid w:val="000C68DA"/>
    <w:rsid w:val="000C6E59"/>
    <w:rsid w:val="000C726D"/>
    <w:rsid w:val="000C78AA"/>
    <w:rsid w:val="000D0E29"/>
    <w:rsid w:val="000D188C"/>
    <w:rsid w:val="000D1DBA"/>
    <w:rsid w:val="000D2E66"/>
    <w:rsid w:val="000D3089"/>
    <w:rsid w:val="000D46B1"/>
    <w:rsid w:val="000D4A07"/>
    <w:rsid w:val="000D4AFC"/>
    <w:rsid w:val="000D63EC"/>
    <w:rsid w:val="000D6863"/>
    <w:rsid w:val="000D7E7A"/>
    <w:rsid w:val="000E053C"/>
    <w:rsid w:val="000E08F3"/>
    <w:rsid w:val="000E139A"/>
    <w:rsid w:val="000E21F0"/>
    <w:rsid w:val="000E3195"/>
    <w:rsid w:val="000E3A07"/>
    <w:rsid w:val="000E4312"/>
    <w:rsid w:val="000E492A"/>
    <w:rsid w:val="000E509D"/>
    <w:rsid w:val="000E657A"/>
    <w:rsid w:val="000E7E70"/>
    <w:rsid w:val="000F1CED"/>
    <w:rsid w:val="000F2171"/>
    <w:rsid w:val="000F384B"/>
    <w:rsid w:val="000F478B"/>
    <w:rsid w:val="000F4B29"/>
    <w:rsid w:val="000F5433"/>
    <w:rsid w:val="000F6AA0"/>
    <w:rsid w:val="000F77CB"/>
    <w:rsid w:val="000F78EB"/>
    <w:rsid w:val="00100229"/>
    <w:rsid w:val="00101EDA"/>
    <w:rsid w:val="00102034"/>
    <w:rsid w:val="001022EE"/>
    <w:rsid w:val="00102995"/>
    <w:rsid w:val="001054AD"/>
    <w:rsid w:val="0010773C"/>
    <w:rsid w:val="00107CE0"/>
    <w:rsid w:val="00107D24"/>
    <w:rsid w:val="001103DC"/>
    <w:rsid w:val="001106BC"/>
    <w:rsid w:val="001115AD"/>
    <w:rsid w:val="001130C6"/>
    <w:rsid w:val="00114058"/>
    <w:rsid w:val="00114145"/>
    <w:rsid w:val="00114699"/>
    <w:rsid w:val="00116EF6"/>
    <w:rsid w:val="0012194C"/>
    <w:rsid w:val="00121E4F"/>
    <w:rsid w:val="00121EDE"/>
    <w:rsid w:val="00122FEE"/>
    <w:rsid w:val="00123031"/>
    <w:rsid w:val="0012318B"/>
    <w:rsid w:val="001249A0"/>
    <w:rsid w:val="00125ADA"/>
    <w:rsid w:val="00125D24"/>
    <w:rsid w:val="0012629B"/>
    <w:rsid w:val="0012634D"/>
    <w:rsid w:val="001263A0"/>
    <w:rsid w:val="0012650D"/>
    <w:rsid w:val="00126822"/>
    <w:rsid w:val="00126CFF"/>
    <w:rsid w:val="00127262"/>
    <w:rsid w:val="001273C2"/>
    <w:rsid w:val="00130014"/>
    <w:rsid w:val="00130A0B"/>
    <w:rsid w:val="00131345"/>
    <w:rsid w:val="00131BC2"/>
    <w:rsid w:val="00131C3B"/>
    <w:rsid w:val="0013294B"/>
    <w:rsid w:val="00132A4D"/>
    <w:rsid w:val="001335AF"/>
    <w:rsid w:val="001346F6"/>
    <w:rsid w:val="001356B9"/>
    <w:rsid w:val="00135863"/>
    <w:rsid w:val="00135955"/>
    <w:rsid w:val="0013659E"/>
    <w:rsid w:val="0013670A"/>
    <w:rsid w:val="001373EB"/>
    <w:rsid w:val="00137F67"/>
    <w:rsid w:val="0014079C"/>
    <w:rsid w:val="00140EAA"/>
    <w:rsid w:val="001431AA"/>
    <w:rsid w:val="0014333B"/>
    <w:rsid w:val="00143BD8"/>
    <w:rsid w:val="00144072"/>
    <w:rsid w:val="00147080"/>
    <w:rsid w:val="00147ECC"/>
    <w:rsid w:val="0015026A"/>
    <w:rsid w:val="00151049"/>
    <w:rsid w:val="001517B0"/>
    <w:rsid w:val="001519C6"/>
    <w:rsid w:val="00151E6A"/>
    <w:rsid w:val="0015210A"/>
    <w:rsid w:val="00152C85"/>
    <w:rsid w:val="00153385"/>
    <w:rsid w:val="001536A4"/>
    <w:rsid w:val="0015389D"/>
    <w:rsid w:val="00153AB1"/>
    <w:rsid w:val="00153E7A"/>
    <w:rsid w:val="00154B56"/>
    <w:rsid w:val="00154EEF"/>
    <w:rsid w:val="001555D0"/>
    <w:rsid w:val="00155964"/>
    <w:rsid w:val="00156384"/>
    <w:rsid w:val="001563AF"/>
    <w:rsid w:val="00160006"/>
    <w:rsid w:val="0016124B"/>
    <w:rsid w:val="00162AB8"/>
    <w:rsid w:val="00164006"/>
    <w:rsid w:val="00164970"/>
    <w:rsid w:val="001661D6"/>
    <w:rsid w:val="001661ED"/>
    <w:rsid w:val="0016759A"/>
    <w:rsid w:val="00167680"/>
    <w:rsid w:val="00167A68"/>
    <w:rsid w:val="0017123D"/>
    <w:rsid w:val="001719EB"/>
    <w:rsid w:val="00171ACA"/>
    <w:rsid w:val="00172E1D"/>
    <w:rsid w:val="0017384A"/>
    <w:rsid w:val="00173A33"/>
    <w:rsid w:val="00173B51"/>
    <w:rsid w:val="001740FF"/>
    <w:rsid w:val="00174C16"/>
    <w:rsid w:val="00176A47"/>
    <w:rsid w:val="00181084"/>
    <w:rsid w:val="001816F3"/>
    <w:rsid w:val="00182F46"/>
    <w:rsid w:val="00185B81"/>
    <w:rsid w:val="0018639E"/>
    <w:rsid w:val="00193896"/>
    <w:rsid w:val="00193A60"/>
    <w:rsid w:val="00194C0A"/>
    <w:rsid w:val="00195C55"/>
    <w:rsid w:val="00196A90"/>
    <w:rsid w:val="0019795D"/>
    <w:rsid w:val="001A006A"/>
    <w:rsid w:val="001A1D95"/>
    <w:rsid w:val="001A1F7E"/>
    <w:rsid w:val="001A331B"/>
    <w:rsid w:val="001A3734"/>
    <w:rsid w:val="001A3D8C"/>
    <w:rsid w:val="001A50D1"/>
    <w:rsid w:val="001A5833"/>
    <w:rsid w:val="001A7B8B"/>
    <w:rsid w:val="001B0B42"/>
    <w:rsid w:val="001B1AE0"/>
    <w:rsid w:val="001B1B79"/>
    <w:rsid w:val="001B3B1F"/>
    <w:rsid w:val="001B3BFA"/>
    <w:rsid w:val="001B59F3"/>
    <w:rsid w:val="001B5E7D"/>
    <w:rsid w:val="001B721D"/>
    <w:rsid w:val="001B7950"/>
    <w:rsid w:val="001C1280"/>
    <w:rsid w:val="001C13F3"/>
    <w:rsid w:val="001C1646"/>
    <w:rsid w:val="001C2FEC"/>
    <w:rsid w:val="001C3FD1"/>
    <w:rsid w:val="001C4ADA"/>
    <w:rsid w:val="001C4BDE"/>
    <w:rsid w:val="001C544E"/>
    <w:rsid w:val="001C55CB"/>
    <w:rsid w:val="001C562C"/>
    <w:rsid w:val="001C5E15"/>
    <w:rsid w:val="001C6FB8"/>
    <w:rsid w:val="001C7134"/>
    <w:rsid w:val="001C7CAD"/>
    <w:rsid w:val="001D0F30"/>
    <w:rsid w:val="001D2F99"/>
    <w:rsid w:val="001D3D68"/>
    <w:rsid w:val="001D59F4"/>
    <w:rsid w:val="001D602B"/>
    <w:rsid w:val="001E045B"/>
    <w:rsid w:val="001E0B6F"/>
    <w:rsid w:val="001E0D91"/>
    <w:rsid w:val="001E2560"/>
    <w:rsid w:val="001E332D"/>
    <w:rsid w:val="001E348F"/>
    <w:rsid w:val="001E3E8C"/>
    <w:rsid w:val="001E45B7"/>
    <w:rsid w:val="001E4EC3"/>
    <w:rsid w:val="001E62B6"/>
    <w:rsid w:val="001E799E"/>
    <w:rsid w:val="001E7BF2"/>
    <w:rsid w:val="001E7E08"/>
    <w:rsid w:val="001F00DD"/>
    <w:rsid w:val="001F1AD0"/>
    <w:rsid w:val="001F236F"/>
    <w:rsid w:val="001F245E"/>
    <w:rsid w:val="001F4723"/>
    <w:rsid w:val="001F48FA"/>
    <w:rsid w:val="001F4E82"/>
    <w:rsid w:val="001F55E8"/>
    <w:rsid w:val="001F71E3"/>
    <w:rsid w:val="001F74EF"/>
    <w:rsid w:val="001F750F"/>
    <w:rsid w:val="0020049F"/>
    <w:rsid w:val="00200ED4"/>
    <w:rsid w:val="002016BE"/>
    <w:rsid w:val="002016E1"/>
    <w:rsid w:val="00201EAC"/>
    <w:rsid w:val="00201EDD"/>
    <w:rsid w:val="002021F4"/>
    <w:rsid w:val="00202277"/>
    <w:rsid w:val="002037DD"/>
    <w:rsid w:val="002042CE"/>
    <w:rsid w:val="00204583"/>
    <w:rsid w:val="00205C1C"/>
    <w:rsid w:val="00206C6F"/>
    <w:rsid w:val="00207291"/>
    <w:rsid w:val="00207B0B"/>
    <w:rsid w:val="00210B4B"/>
    <w:rsid w:val="00211460"/>
    <w:rsid w:val="00211E91"/>
    <w:rsid w:val="00212685"/>
    <w:rsid w:val="002127A0"/>
    <w:rsid w:val="002137CC"/>
    <w:rsid w:val="00213F8F"/>
    <w:rsid w:val="002144AD"/>
    <w:rsid w:val="00214729"/>
    <w:rsid w:val="00214A44"/>
    <w:rsid w:val="002152F5"/>
    <w:rsid w:val="0021531B"/>
    <w:rsid w:val="00215F5F"/>
    <w:rsid w:val="002164A7"/>
    <w:rsid w:val="00216BD6"/>
    <w:rsid w:val="00220C4F"/>
    <w:rsid w:val="00220F3C"/>
    <w:rsid w:val="00221356"/>
    <w:rsid w:val="002247C5"/>
    <w:rsid w:val="00226547"/>
    <w:rsid w:val="00227837"/>
    <w:rsid w:val="002279F8"/>
    <w:rsid w:val="00227A4F"/>
    <w:rsid w:val="00227B9C"/>
    <w:rsid w:val="00227BCC"/>
    <w:rsid w:val="00227D0F"/>
    <w:rsid w:val="002305F7"/>
    <w:rsid w:val="002313EE"/>
    <w:rsid w:val="00231B25"/>
    <w:rsid w:val="00232CC3"/>
    <w:rsid w:val="00233327"/>
    <w:rsid w:val="00233362"/>
    <w:rsid w:val="0023428F"/>
    <w:rsid w:val="002344EB"/>
    <w:rsid w:val="0023580E"/>
    <w:rsid w:val="002375BF"/>
    <w:rsid w:val="00237F06"/>
    <w:rsid w:val="0024172D"/>
    <w:rsid w:val="00241CB3"/>
    <w:rsid w:val="00243612"/>
    <w:rsid w:val="002445BA"/>
    <w:rsid w:val="00245154"/>
    <w:rsid w:val="002453A6"/>
    <w:rsid w:val="00245A6A"/>
    <w:rsid w:val="0024753F"/>
    <w:rsid w:val="00247E04"/>
    <w:rsid w:val="0025023F"/>
    <w:rsid w:val="00250403"/>
    <w:rsid w:val="002517DD"/>
    <w:rsid w:val="00251ACF"/>
    <w:rsid w:val="00252F8C"/>
    <w:rsid w:val="00252FEE"/>
    <w:rsid w:val="0025557A"/>
    <w:rsid w:val="00255C54"/>
    <w:rsid w:val="00256791"/>
    <w:rsid w:val="00256A75"/>
    <w:rsid w:val="00261451"/>
    <w:rsid w:val="00262431"/>
    <w:rsid w:val="00262AFB"/>
    <w:rsid w:val="00264B71"/>
    <w:rsid w:val="002658A7"/>
    <w:rsid w:val="00265EB0"/>
    <w:rsid w:val="002661A7"/>
    <w:rsid w:val="002662EF"/>
    <w:rsid w:val="002673A4"/>
    <w:rsid w:val="002707B0"/>
    <w:rsid w:val="00270D5A"/>
    <w:rsid w:val="00271196"/>
    <w:rsid w:val="00271C8C"/>
    <w:rsid w:val="002739EA"/>
    <w:rsid w:val="00275369"/>
    <w:rsid w:val="00276411"/>
    <w:rsid w:val="00276429"/>
    <w:rsid w:val="002779E9"/>
    <w:rsid w:val="00280CF1"/>
    <w:rsid w:val="00281D8F"/>
    <w:rsid w:val="00282622"/>
    <w:rsid w:val="00282CBB"/>
    <w:rsid w:val="00282D55"/>
    <w:rsid w:val="00283E14"/>
    <w:rsid w:val="002841D7"/>
    <w:rsid w:val="00285A5F"/>
    <w:rsid w:val="00285B44"/>
    <w:rsid w:val="00287B8A"/>
    <w:rsid w:val="00291EF9"/>
    <w:rsid w:val="002922DE"/>
    <w:rsid w:val="002928EE"/>
    <w:rsid w:val="0029547C"/>
    <w:rsid w:val="002965D1"/>
    <w:rsid w:val="00296772"/>
    <w:rsid w:val="002968D0"/>
    <w:rsid w:val="00296B82"/>
    <w:rsid w:val="002A008F"/>
    <w:rsid w:val="002A0C1D"/>
    <w:rsid w:val="002A0F2D"/>
    <w:rsid w:val="002A113C"/>
    <w:rsid w:val="002A1802"/>
    <w:rsid w:val="002A1F93"/>
    <w:rsid w:val="002A284A"/>
    <w:rsid w:val="002A4041"/>
    <w:rsid w:val="002A550B"/>
    <w:rsid w:val="002A5757"/>
    <w:rsid w:val="002A623C"/>
    <w:rsid w:val="002A6618"/>
    <w:rsid w:val="002A6A53"/>
    <w:rsid w:val="002A7585"/>
    <w:rsid w:val="002A7897"/>
    <w:rsid w:val="002B06C0"/>
    <w:rsid w:val="002B11BF"/>
    <w:rsid w:val="002B1714"/>
    <w:rsid w:val="002B3D3E"/>
    <w:rsid w:val="002B4EE0"/>
    <w:rsid w:val="002C185B"/>
    <w:rsid w:val="002C5D8D"/>
    <w:rsid w:val="002C6C54"/>
    <w:rsid w:val="002C71E2"/>
    <w:rsid w:val="002C741E"/>
    <w:rsid w:val="002D03FF"/>
    <w:rsid w:val="002D0F05"/>
    <w:rsid w:val="002D1261"/>
    <w:rsid w:val="002D249F"/>
    <w:rsid w:val="002D26CA"/>
    <w:rsid w:val="002D3926"/>
    <w:rsid w:val="002D3DD9"/>
    <w:rsid w:val="002D3EB4"/>
    <w:rsid w:val="002D42BA"/>
    <w:rsid w:val="002D47FF"/>
    <w:rsid w:val="002D4D17"/>
    <w:rsid w:val="002D5618"/>
    <w:rsid w:val="002D5D08"/>
    <w:rsid w:val="002D6A82"/>
    <w:rsid w:val="002E2814"/>
    <w:rsid w:val="002E2B06"/>
    <w:rsid w:val="002E370B"/>
    <w:rsid w:val="002E38F9"/>
    <w:rsid w:val="002E47A8"/>
    <w:rsid w:val="002E5ACC"/>
    <w:rsid w:val="002E6060"/>
    <w:rsid w:val="002E7890"/>
    <w:rsid w:val="002F1094"/>
    <w:rsid w:val="002F21A1"/>
    <w:rsid w:val="002F37CC"/>
    <w:rsid w:val="002F5228"/>
    <w:rsid w:val="002F541B"/>
    <w:rsid w:val="002F63C6"/>
    <w:rsid w:val="002F642D"/>
    <w:rsid w:val="002F68F3"/>
    <w:rsid w:val="002F7DC6"/>
    <w:rsid w:val="002F7E69"/>
    <w:rsid w:val="003029A0"/>
    <w:rsid w:val="00302BB0"/>
    <w:rsid w:val="00302DC1"/>
    <w:rsid w:val="00303236"/>
    <w:rsid w:val="00304DA2"/>
    <w:rsid w:val="00305003"/>
    <w:rsid w:val="00305313"/>
    <w:rsid w:val="003054FB"/>
    <w:rsid w:val="00306C32"/>
    <w:rsid w:val="00306E2A"/>
    <w:rsid w:val="003107FE"/>
    <w:rsid w:val="00311A16"/>
    <w:rsid w:val="00312AB1"/>
    <w:rsid w:val="0031369A"/>
    <w:rsid w:val="003156DF"/>
    <w:rsid w:val="00316A8F"/>
    <w:rsid w:val="00317D54"/>
    <w:rsid w:val="00317E71"/>
    <w:rsid w:val="003213D0"/>
    <w:rsid w:val="00321575"/>
    <w:rsid w:val="00323CD8"/>
    <w:rsid w:val="00323E66"/>
    <w:rsid w:val="00324F3B"/>
    <w:rsid w:val="00326B59"/>
    <w:rsid w:val="0032751B"/>
    <w:rsid w:val="00327DFB"/>
    <w:rsid w:val="003302F0"/>
    <w:rsid w:val="00330471"/>
    <w:rsid w:val="00331120"/>
    <w:rsid w:val="003318AA"/>
    <w:rsid w:val="00332BC9"/>
    <w:rsid w:val="003330A5"/>
    <w:rsid w:val="00333FA8"/>
    <w:rsid w:val="00337185"/>
    <w:rsid w:val="003400AB"/>
    <w:rsid w:val="003416C7"/>
    <w:rsid w:val="00341CB5"/>
    <w:rsid w:val="003420FD"/>
    <w:rsid w:val="0034258D"/>
    <w:rsid w:val="00342CB3"/>
    <w:rsid w:val="00342E24"/>
    <w:rsid w:val="00343222"/>
    <w:rsid w:val="00344024"/>
    <w:rsid w:val="00344631"/>
    <w:rsid w:val="003448C7"/>
    <w:rsid w:val="00344A1C"/>
    <w:rsid w:val="003454FC"/>
    <w:rsid w:val="003463A3"/>
    <w:rsid w:val="00347D7C"/>
    <w:rsid w:val="00351D5D"/>
    <w:rsid w:val="00352C1C"/>
    <w:rsid w:val="00354045"/>
    <w:rsid w:val="00354832"/>
    <w:rsid w:val="00354E7E"/>
    <w:rsid w:val="00355EC3"/>
    <w:rsid w:val="00355F1A"/>
    <w:rsid w:val="00356353"/>
    <w:rsid w:val="00356950"/>
    <w:rsid w:val="00357046"/>
    <w:rsid w:val="00357715"/>
    <w:rsid w:val="0036029C"/>
    <w:rsid w:val="003604B9"/>
    <w:rsid w:val="00361B5E"/>
    <w:rsid w:val="00364CCB"/>
    <w:rsid w:val="00364D2D"/>
    <w:rsid w:val="00364F0D"/>
    <w:rsid w:val="00365CC4"/>
    <w:rsid w:val="00366B65"/>
    <w:rsid w:val="00366BE9"/>
    <w:rsid w:val="00367B9B"/>
    <w:rsid w:val="00370CB2"/>
    <w:rsid w:val="00370E05"/>
    <w:rsid w:val="00371232"/>
    <w:rsid w:val="0037276C"/>
    <w:rsid w:val="00372956"/>
    <w:rsid w:val="00372CBC"/>
    <w:rsid w:val="00376509"/>
    <w:rsid w:val="00377A09"/>
    <w:rsid w:val="00382D34"/>
    <w:rsid w:val="00383908"/>
    <w:rsid w:val="00384F6E"/>
    <w:rsid w:val="003852F5"/>
    <w:rsid w:val="00386073"/>
    <w:rsid w:val="00386488"/>
    <w:rsid w:val="0038667F"/>
    <w:rsid w:val="003903F3"/>
    <w:rsid w:val="0039098A"/>
    <w:rsid w:val="00390C5E"/>
    <w:rsid w:val="00391334"/>
    <w:rsid w:val="003923A6"/>
    <w:rsid w:val="00392CBB"/>
    <w:rsid w:val="00393243"/>
    <w:rsid w:val="00393338"/>
    <w:rsid w:val="003941D9"/>
    <w:rsid w:val="003943D3"/>
    <w:rsid w:val="0039489E"/>
    <w:rsid w:val="00394EE2"/>
    <w:rsid w:val="0039577D"/>
    <w:rsid w:val="00396439"/>
    <w:rsid w:val="00396459"/>
    <w:rsid w:val="0039725A"/>
    <w:rsid w:val="003A0A4C"/>
    <w:rsid w:val="003A2593"/>
    <w:rsid w:val="003A27A9"/>
    <w:rsid w:val="003A3BDC"/>
    <w:rsid w:val="003A73BC"/>
    <w:rsid w:val="003B0838"/>
    <w:rsid w:val="003B0ACE"/>
    <w:rsid w:val="003B2FF1"/>
    <w:rsid w:val="003B4D93"/>
    <w:rsid w:val="003B502E"/>
    <w:rsid w:val="003B6689"/>
    <w:rsid w:val="003B7E36"/>
    <w:rsid w:val="003C0427"/>
    <w:rsid w:val="003C2814"/>
    <w:rsid w:val="003C2F16"/>
    <w:rsid w:val="003C43D3"/>
    <w:rsid w:val="003C4854"/>
    <w:rsid w:val="003C4A42"/>
    <w:rsid w:val="003C58A9"/>
    <w:rsid w:val="003C5C61"/>
    <w:rsid w:val="003C5F62"/>
    <w:rsid w:val="003C716B"/>
    <w:rsid w:val="003C79C2"/>
    <w:rsid w:val="003C7C00"/>
    <w:rsid w:val="003D659F"/>
    <w:rsid w:val="003D666B"/>
    <w:rsid w:val="003D70BD"/>
    <w:rsid w:val="003D7805"/>
    <w:rsid w:val="003D7BFC"/>
    <w:rsid w:val="003D7D73"/>
    <w:rsid w:val="003E0EFF"/>
    <w:rsid w:val="003E0FD0"/>
    <w:rsid w:val="003E1396"/>
    <w:rsid w:val="003E1609"/>
    <w:rsid w:val="003E433F"/>
    <w:rsid w:val="003E4AC2"/>
    <w:rsid w:val="003E579F"/>
    <w:rsid w:val="003E6694"/>
    <w:rsid w:val="003F0365"/>
    <w:rsid w:val="003F04D9"/>
    <w:rsid w:val="003F17FA"/>
    <w:rsid w:val="003F2965"/>
    <w:rsid w:val="003F4844"/>
    <w:rsid w:val="003F509B"/>
    <w:rsid w:val="003F5564"/>
    <w:rsid w:val="003F5B67"/>
    <w:rsid w:val="003F65CA"/>
    <w:rsid w:val="003F6ABB"/>
    <w:rsid w:val="003F6E3B"/>
    <w:rsid w:val="003F786D"/>
    <w:rsid w:val="003F79E1"/>
    <w:rsid w:val="00401DE5"/>
    <w:rsid w:val="004025FA"/>
    <w:rsid w:val="00402BD1"/>
    <w:rsid w:val="00402F42"/>
    <w:rsid w:val="004033B5"/>
    <w:rsid w:val="004033FA"/>
    <w:rsid w:val="00403F0A"/>
    <w:rsid w:val="004057C2"/>
    <w:rsid w:val="00407A9F"/>
    <w:rsid w:val="00407BEC"/>
    <w:rsid w:val="00411C3E"/>
    <w:rsid w:val="00411EB5"/>
    <w:rsid w:val="00411F19"/>
    <w:rsid w:val="00412034"/>
    <w:rsid w:val="0041267E"/>
    <w:rsid w:val="004126DC"/>
    <w:rsid w:val="00412BB3"/>
    <w:rsid w:val="00412F75"/>
    <w:rsid w:val="00413C3E"/>
    <w:rsid w:val="004141F2"/>
    <w:rsid w:val="0041505E"/>
    <w:rsid w:val="00415FCB"/>
    <w:rsid w:val="004161C7"/>
    <w:rsid w:val="004164AD"/>
    <w:rsid w:val="00416545"/>
    <w:rsid w:val="004175FC"/>
    <w:rsid w:val="00421534"/>
    <w:rsid w:val="0042390C"/>
    <w:rsid w:val="00423A0A"/>
    <w:rsid w:val="00423DB5"/>
    <w:rsid w:val="00423FCF"/>
    <w:rsid w:val="00427319"/>
    <w:rsid w:val="004300B0"/>
    <w:rsid w:val="00431A05"/>
    <w:rsid w:val="00431D67"/>
    <w:rsid w:val="00432355"/>
    <w:rsid w:val="00432447"/>
    <w:rsid w:val="00432A88"/>
    <w:rsid w:val="00432E2D"/>
    <w:rsid w:val="00435B60"/>
    <w:rsid w:val="00437301"/>
    <w:rsid w:val="00440D0E"/>
    <w:rsid w:val="00442A9B"/>
    <w:rsid w:val="0044382D"/>
    <w:rsid w:val="004442E3"/>
    <w:rsid w:val="00444836"/>
    <w:rsid w:val="00445332"/>
    <w:rsid w:val="00445794"/>
    <w:rsid w:val="00445B3A"/>
    <w:rsid w:val="00445D4C"/>
    <w:rsid w:val="0044618D"/>
    <w:rsid w:val="004463F0"/>
    <w:rsid w:val="00446A8F"/>
    <w:rsid w:val="00446B46"/>
    <w:rsid w:val="004477F2"/>
    <w:rsid w:val="00447ED6"/>
    <w:rsid w:val="00451AC1"/>
    <w:rsid w:val="00452402"/>
    <w:rsid w:val="0045259D"/>
    <w:rsid w:val="00452CA4"/>
    <w:rsid w:val="00454495"/>
    <w:rsid w:val="00454A7F"/>
    <w:rsid w:val="00455060"/>
    <w:rsid w:val="00455A4E"/>
    <w:rsid w:val="00456813"/>
    <w:rsid w:val="00457DDF"/>
    <w:rsid w:val="0046053F"/>
    <w:rsid w:val="0046081E"/>
    <w:rsid w:val="004608B6"/>
    <w:rsid w:val="00460F4A"/>
    <w:rsid w:val="0046246E"/>
    <w:rsid w:val="004644D4"/>
    <w:rsid w:val="00464919"/>
    <w:rsid w:val="00464FA7"/>
    <w:rsid w:val="00465D3D"/>
    <w:rsid w:val="0046689D"/>
    <w:rsid w:val="004670EC"/>
    <w:rsid w:val="004704CA"/>
    <w:rsid w:val="0047068A"/>
    <w:rsid w:val="0047154E"/>
    <w:rsid w:val="00472328"/>
    <w:rsid w:val="00472D4F"/>
    <w:rsid w:val="004732D3"/>
    <w:rsid w:val="00474275"/>
    <w:rsid w:val="00474584"/>
    <w:rsid w:val="00477E95"/>
    <w:rsid w:val="00480D8A"/>
    <w:rsid w:val="00482181"/>
    <w:rsid w:val="00482351"/>
    <w:rsid w:val="00482992"/>
    <w:rsid w:val="00484034"/>
    <w:rsid w:val="00485A73"/>
    <w:rsid w:val="004861E1"/>
    <w:rsid w:val="004864BC"/>
    <w:rsid w:val="0048715D"/>
    <w:rsid w:val="00490140"/>
    <w:rsid w:val="00490B3B"/>
    <w:rsid w:val="004910EA"/>
    <w:rsid w:val="00491E2D"/>
    <w:rsid w:val="004940C5"/>
    <w:rsid w:val="004969A4"/>
    <w:rsid w:val="00497C38"/>
    <w:rsid w:val="004A0389"/>
    <w:rsid w:val="004A0A9E"/>
    <w:rsid w:val="004A1A1E"/>
    <w:rsid w:val="004A1A62"/>
    <w:rsid w:val="004A2DB4"/>
    <w:rsid w:val="004A30DE"/>
    <w:rsid w:val="004A3FF7"/>
    <w:rsid w:val="004A4BA4"/>
    <w:rsid w:val="004A68DE"/>
    <w:rsid w:val="004B00E0"/>
    <w:rsid w:val="004B06C0"/>
    <w:rsid w:val="004B0A6F"/>
    <w:rsid w:val="004B27E6"/>
    <w:rsid w:val="004B2BB4"/>
    <w:rsid w:val="004B5103"/>
    <w:rsid w:val="004B5533"/>
    <w:rsid w:val="004B5A90"/>
    <w:rsid w:val="004B69A7"/>
    <w:rsid w:val="004B746B"/>
    <w:rsid w:val="004B7B02"/>
    <w:rsid w:val="004B7FCE"/>
    <w:rsid w:val="004C044A"/>
    <w:rsid w:val="004C0F8D"/>
    <w:rsid w:val="004C141F"/>
    <w:rsid w:val="004C1C63"/>
    <w:rsid w:val="004C1DB8"/>
    <w:rsid w:val="004C2544"/>
    <w:rsid w:val="004C258B"/>
    <w:rsid w:val="004C4685"/>
    <w:rsid w:val="004C517E"/>
    <w:rsid w:val="004C58E0"/>
    <w:rsid w:val="004C6763"/>
    <w:rsid w:val="004C6C83"/>
    <w:rsid w:val="004C7A58"/>
    <w:rsid w:val="004D0974"/>
    <w:rsid w:val="004D359B"/>
    <w:rsid w:val="004D5442"/>
    <w:rsid w:val="004D63BF"/>
    <w:rsid w:val="004D750F"/>
    <w:rsid w:val="004D7D8E"/>
    <w:rsid w:val="004E1D66"/>
    <w:rsid w:val="004E2B79"/>
    <w:rsid w:val="004E4938"/>
    <w:rsid w:val="004E4A8D"/>
    <w:rsid w:val="004E4AF7"/>
    <w:rsid w:val="004E4D1C"/>
    <w:rsid w:val="004E5C32"/>
    <w:rsid w:val="004E6142"/>
    <w:rsid w:val="004E7ED5"/>
    <w:rsid w:val="004F07F7"/>
    <w:rsid w:val="004F1889"/>
    <w:rsid w:val="004F2805"/>
    <w:rsid w:val="004F29AE"/>
    <w:rsid w:val="004F30B4"/>
    <w:rsid w:val="004F552A"/>
    <w:rsid w:val="004F5646"/>
    <w:rsid w:val="00501DDD"/>
    <w:rsid w:val="00506A46"/>
    <w:rsid w:val="0050790B"/>
    <w:rsid w:val="0051005E"/>
    <w:rsid w:val="00511F9E"/>
    <w:rsid w:val="00512FD1"/>
    <w:rsid w:val="00514328"/>
    <w:rsid w:val="00514FCB"/>
    <w:rsid w:val="0051556C"/>
    <w:rsid w:val="00515DE0"/>
    <w:rsid w:val="005161C7"/>
    <w:rsid w:val="00516619"/>
    <w:rsid w:val="00516694"/>
    <w:rsid w:val="005170AF"/>
    <w:rsid w:val="005177BD"/>
    <w:rsid w:val="00517E4D"/>
    <w:rsid w:val="005200D7"/>
    <w:rsid w:val="005224C9"/>
    <w:rsid w:val="00522867"/>
    <w:rsid w:val="00522C16"/>
    <w:rsid w:val="00523C97"/>
    <w:rsid w:val="0052421D"/>
    <w:rsid w:val="00524CF6"/>
    <w:rsid w:val="00530FA4"/>
    <w:rsid w:val="005316C1"/>
    <w:rsid w:val="00531A9C"/>
    <w:rsid w:val="0053244A"/>
    <w:rsid w:val="00534988"/>
    <w:rsid w:val="005349FE"/>
    <w:rsid w:val="00534C8E"/>
    <w:rsid w:val="00535B6F"/>
    <w:rsid w:val="00536145"/>
    <w:rsid w:val="00541228"/>
    <w:rsid w:val="00543949"/>
    <w:rsid w:val="00543E55"/>
    <w:rsid w:val="0054436A"/>
    <w:rsid w:val="005457ED"/>
    <w:rsid w:val="00546C73"/>
    <w:rsid w:val="00550A7C"/>
    <w:rsid w:val="00552C45"/>
    <w:rsid w:val="00552FB6"/>
    <w:rsid w:val="00553517"/>
    <w:rsid w:val="005535FE"/>
    <w:rsid w:val="00553F30"/>
    <w:rsid w:val="00554380"/>
    <w:rsid w:val="00554C70"/>
    <w:rsid w:val="00556C3E"/>
    <w:rsid w:val="00557795"/>
    <w:rsid w:val="00557FF9"/>
    <w:rsid w:val="005600C4"/>
    <w:rsid w:val="00560C85"/>
    <w:rsid w:val="00561421"/>
    <w:rsid w:val="005614FB"/>
    <w:rsid w:val="0056319D"/>
    <w:rsid w:val="00563BEB"/>
    <w:rsid w:val="00565899"/>
    <w:rsid w:val="00565DC7"/>
    <w:rsid w:val="00566FAB"/>
    <w:rsid w:val="005675EB"/>
    <w:rsid w:val="0057061D"/>
    <w:rsid w:val="005711AC"/>
    <w:rsid w:val="00571B6D"/>
    <w:rsid w:val="005722B8"/>
    <w:rsid w:val="005722F1"/>
    <w:rsid w:val="005729B4"/>
    <w:rsid w:val="00573A41"/>
    <w:rsid w:val="00573E45"/>
    <w:rsid w:val="005748EC"/>
    <w:rsid w:val="005753A8"/>
    <w:rsid w:val="005753EF"/>
    <w:rsid w:val="00576312"/>
    <w:rsid w:val="00576980"/>
    <w:rsid w:val="00577555"/>
    <w:rsid w:val="00577666"/>
    <w:rsid w:val="00577DE8"/>
    <w:rsid w:val="00577E80"/>
    <w:rsid w:val="00581313"/>
    <w:rsid w:val="0058169C"/>
    <w:rsid w:val="00581939"/>
    <w:rsid w:val="00581FFA"/>
    <w:rsid w:val="00582FA2"/>
    <w:rsid w:val="00583A24"/>
    <w:rsid w:val="00583E45"/>
    <w:rsid w:val="00584F1B"/>
    <w:rsid w:val="00584F56"/>
    <w:rsid w:val="0058537F"/>
    <w:rsid w:val="005859FA"/>
    <w:rsid w:val="00587AC8"/>
    <w:rsid w:val="0059090F"/>
    <w:rsid w:val="00590E56"/>
    <w:rsid w:val="005911F2"/>
    <w:rsid w:val="00591248"/>
    <w:rsid w:val="00591B92"/>
    <w:rsid w:val="00592B3F"/>
    <w:rsid w:val="00593233"/>
    <w:rsid w:val="00593C51"/>
    <w:rsid w:val="00594D3C"/>
    <w:rsid w:val="00595031"/>
    <w:rsid w:val="00595182"/>
    <w:rsid w:val="005A1344"/>
    <w:rsid w:val="005A3663"/>
    <w:rsid w:val="005A41F9"/>
    <w:rsid w:val="005A4712"/>
    <w:rsid w:val="005A4945"/>
    <w:rsid w:val="005A5ACD"/>
    <w:rsid w:val="005A6329"/>
    <w:rsid w:val="005A70EF"/>
    <w:rsid w:val="005B08C5"/>
    <w:rsid w:val="005B0E04"/>
    <w:rsid w:val="005B1A5F"/>
    <w:rsid w:val="005B24DB"/>
    <w:rsid w:val="005B28C4"/>
    <w:rsid w:val="005B330A"/>
    <w:rsid w:val="005B5819"/>
    <w:rsid w:val="005B5C85"/>
    <w:rsid w:val="005B6403"/>
    <w:rsid w:val="005B6997"/>
    <w:rsid w:val="005B6B31"/>
    <w:rsid w:val="005B6EC7"/>
    <w:rsid w:val="005C0653"/>
    <w:rsid w:val="005C0AFC"/>
    <w:rsid w:val="005C1F9F"/>
    <w:rsid w:val="005C356C"/>
    <w:rsid w:val="005C3711"/>
    <w:rsid w:val="005C4A4F"/>
    <w:rsid w:val="005C5471"/>
    <w:rsid w:val="005C58F8"/>
    <w:rsid w:val="005C6437"/>
    <w:rsid w:val="005D023C"/>
    <w:rsid w:val="005D1934"/>
    <w:rsid w:val="005D27C1"/>
    <w:rsid w:val="005D337C"/>
    <w:rsid w:val="005D45D8"/>
    <w:rsid w:val="005D4EBB"/>
    <w:rsid w:val="005D58EC"/>
    <w:rsid w:val="005D5BFF"/>
    <w:rsid w:val="005D5D73"/>
    <w:rsid w:val="005D66BA"/>
    <w:rsid w:val="005D72F3"/>
    <w:rsid w:val="005D761B"/>
    <w:rsid w:val="005E2C22"/>
    <w:rsid w:val="005E2F6D"/>
    <w:rsid w:val="005E3D72"/>
    <w:rsid w:val="005E6697"/>
    <w:rsid w:val="005E692B"/>
    <w:rsid w:val="005E7527"/>
    <w:rsid w:val="005F043A"/>
    <w:rsid w:val="005F053D"/>
    <w:rsid w:val="005F331E"/>
    <w:rsid w:val="005F3EAB"/>
    <w:rsid w:val="005F5AA6"/>
    <w:rsid w:val="005F6112"/>
    <w:rsid w:val="005F61C6"/>
    <w:rsid w:val="005F6F44"/>
    <w:rsid w:val="005F7739"/>
    <w:rsid w:val="005F7FB8"/>
    <w:rsid w:val="0060079E"/>
    <w:rsid w:val="00601C51"/>
    <w:rsid w:val="00601F21"/>
    <w:rsid w:val="006020DC"/>
    <w:rsid w:val="00602585"/>
    <w:rsid w:val="00602B4D"/>
    <w:rsid w:val="00603C56"/>
    <w:rsid w:val="00604925"/>
    <w:rsid w:val="00605FE8"/>
    <w:rsid w:val="00606445"/>
    <w:rsid w:val="00606682"/>
    <w:rsid w:val="0060731D"/>
    <w:rsid w:val="0060758C"/>
    <w:rsid w:val="00613DAD"/>
    <w:rsid w:val="00614728"/>
    <w:rsid w:val="00614989"/>
    <w:rsid w:val="00615D8D"/>
    <w:rsid w:val="00617360"/>
    <w:rsid w:val="006176E5"/>
    <w:rsid w:val="006206D0"/>
    <w:rsid w:val="00621187"/>
    <w:rsid w:val="0062191C"/>
    <w:rsid w:val="00621D59"/>
    <w:rsid w:val="0062339D"/>
    <w:rsid w:val="00624993"/>
    <w:rsid w:val="00625468"/>
    <w:rsid w:val="00625495"/>
    <w:rsid w:val="00625585"/>
    <w:rsid w:val="00626B08"/>
    <w:rsid w:val="00626BC5"/>
    <w:rsid w:val="00626FD7"/>
    <w:rsid w:val="00627B7A"/>
    <w:rsid w:val="00630B70"/>
    <w:rsid w:val="00631D54"/>
    <w:rsid w:val="0063242E"/>
    <w:rsid w:val="00632B39"/>
    <w:rsid w:val="00632BAB"/>
    <w:rsid w:val="006334F3"/>
    <w:rsid w:val="00633C1C"/>
    <w:rsid w:val="00633EAF"/>
    <w:rsid w:val="00634399"/>
    <w:rsid w:val="00636587"/>
    <w:rsid w:val="00636C56"/>
    <w:rsid w:val="00637259"/>
    <w:rsid w:val="006404E3"/>
    <w:rsid w:val="006409C6"/>
    <w:rsid w:val="00640EBD"/>
    <w:rsid w:val="00641216"/>
    <w:rsid w:val="00642840"/>
    <w:rsid w:val="00644AF6"/>
    <w:rsid w:val="00645846"/>
    <w:rsid w:val="00646165"/>
    <w:rsid w:val="006461A5"/>
    <w:rsid w:val="006466DA"/>
    <w:rsid w:val="006473DB"/>
    <w:rsid w:val="00647AAB"/>
    <w:rsid w:val="00647CE3"/>
    <w:rsid w:val="00647D0B"/>
    <w:rsid w:val="0065047C"/>
    <w:rsid w:val="00650544"/>
    <w:rsid w:val="00650F9E"/>
    <w:rsid w:val="0065102D"/>
    <w:rsid w:val="00653A2D"/>
    <w:rsid w:val="006552A6"/>
    <w:rsid w:val="00656D53"/>
    <w:rsid w:val="00657985"/>
    <w:rsid w:val="00657E83"/>
    <w:rsid w:val="00657F23"/>
    <w:rsid w:val="00660E7D"/>
    <w:rsid w:val="0066140A"/>
    <w:rsid w:val="00664737"/>
    <w:rsid w:val="0066485F"/>
    <w:rsid w:val="00664D04"/>
    <w:rsid w:val="0066556B"/>
    <w:rsid w:val="00665A38"/>
    <w:rsid w:val="0066798F"/>
    <w:rsid w:val="006703AA"/>
    <w:rsid w:val="00671BA6"/>
    <w:rsid w:val="006724E3"/>
    <w:rsid w:val="006772D4"/>
    <w:rsid w:val="006772F1"/>
    <w:rsid w:val="006806DF"/>
    <w:rsid w:val="006816F8"/>
    <w:rsid w:val="00683248"/>
    <w:rsid w:val="00683675"/>
    <w:rsid w:val="0068425C"/>
    <w:rsid w:val="006843BA"/>
    <w:rsid w:val="00684997"/>
    <w:rsid w:val="00685192"/>
    <w:rsid w:val="0068522C"/>
    <w:rsid w:val="006854DD"/>
    <w:rsid w:val="00690D01"/>
    <w:rsid w:val="0069113E"/>
    <w:rsid w:val="00692799"/>
    <w:rsid w:val="0069283D"/>
    <w:rsid w:val="00693C25"/>
    <w:rsid w:val="00694496"/>
    <w:rsid w:val="00694670"/>
    <w:rsid w:val="00695ADF"/>
    <w:rsid w:val="00695E80"/>
    <w:rsid w:val="0069619F"/>
    <w:rsid w:val="00696495"/>
    <w:rsid w:val="0069797E"/>
    <w:rsid w:val="006A0235"/>
    <w:rsid w:val="006A0B34"/>
    <w:rsid w:val="006A0EFD"/>
    <w:rsid w:val="006A1CC6"/>
    <w:rsid w:val="006A2769"/>
    <w:rsid w:val="006A3025"/>
    <w:rsid w:val="006A4044"/>
    <w:rsid w:val="006A419E"/>
    <w:rsid w:val="006A4564"/>
    <w:rsid w:val="006A508E"/>
    <w:rsid w:val="006A6BCF"/>
    <w:rsid w:val="006B083B"/>
    <w:rsid w:val="006B09EF"/>
    <w:rsid w:val="006B22CF"/>
    <w:rsid w:val="006B2B9B"/>
    <w:rsid w:val="006B4C05"/>
    <w:rsid w:val="006B5926"/>
    <w:rsid w:val="006B6419"/>
    <w:rsid w:val="006B7B83"/>
    <w:rsid w:val="006B7FF7"/>
    <w:rsid w:val="006C0FB7"/>
    <w:rsid w:val="006C1BEC"/>
    <w:rsid w:val="006C3A4C"/>
    <w:rsid w:val="006C5AE9"/>
    <w:rsid w:val="006C5CC1"/>
    <w:rsid w:val="006C649C"/>
    <w:rsid w:val="006C7050"/>
    <w:rsid w:val="006D0512"/>
    <w:rsid w:val="006D0A04"/>
    <w:rsid w:val="006D0BF5"/>
    <w:rsid w:val="006D10F9"/>
    <w:rsid w:val="006D24D1"/>
    <w:rsid w:val="006D4064"/>
    <w:rsid w:val="006D4A4A"/>
    <w:rsid w:val="006D5F4C"/>
    <w:rsid w:val="006D6020"/>
    <w:rsid w:val="006D61B1"/>
    <w:rsid w:val="006D6BF4"/>
    <w:rsid w:val="006D6CBF"/>
    <w:rsid w:val="006D7813"/>
    <w:rsid w:val="006E0AEC"/>
    <w:rsid w:val="006E0B9E"/>
    <w:rsid w:val="006E39CC"/>
    <w:rsid w:val="006E4032"/>
    <w:rsid w:val="006E4640"/>
    <w:rsid w:val="006E528E"/>
    <w:rsid w:val="006E69D3"/>
    <w:rsid w:val="006E7843"/>
    <w:rsid w:val="006E7DAA"/>
    <w:rsid w:val="006F0CF7"/>
    <w:rsid w:val="006F1129"/>
    <w:rsid w:val="006F16A8"/>
    <w:rsid w:val="006F27CD"/>
    <w:rsid w:val="006F301C"/>
    <w:rsid w:val="006F35C1"/>
    <w:rsid w:val="006F3F59"/>
    <w:rsid w:val="006F6787"/>
    <w:rsid w:val="00700BB4"/>
    <w:rsid w:val="00700CC8"/>
    <w:rsid w:val="00701926"/>
    <w:rsid w:val="00701C3C"/>
    <w:rsid w:val="00702345"/>
    <w:rsid w:val="00702AB2"/>
    <w:rsid w:val="00702CEB"/>
    <w:rsid w:val="007035B7"/>
    <w:rsid w:val="00703D7F"/>
    <w:rsid w:val="007040C5"/>
    <w:rsid w:val="0070469C"/>
    <w:rsid w:val="0070660D"/>
    <w:rsid w:val="007068A1"/>
    <w:rsid w:val="00707DD1"/>
    <w:rsid w:val="00710B0D"/>
    <w:rsid w:val="007113A8"/>
    <w:rsid w:val="007118D0"/>
    <w:rsid w:val="00711D35"/>
    <w:rsid w:val="007137BA"/>
    <w:rsid w:val="007144E4"/>
    <w:rsid w:val="00714BA5"/>
    <w:rsid w:val="00720267"/>
    <w:rsid w:val="007222AA"/>
    <w:rsid w:val="007246BC"/>
    <w:rsid w:val="00724942"/>
    <w:rsid w:val="00725E18"/>
    <w:rsid w:val="00726F5C"/>
    <w:rsid w:val="0073127F"/>
    <w:rsid w:val="00731F31"/>
    <w:rsid w:val="00732878"/>
    <w:rsid w:val="00733F11"/>
    <w:rsid w:val="00734084"/>
    <w:rsid w:val="0073511F"/>
    <w:rsid w:val="007360FF"/>
    <w:rsid w:val="0073621D"/>
    <w:rsid w:val="0073653C"/>
    <w:rsid w:val="007371CC"/>
    <w:rsid w:val="00737238"/>
    <w:rsid w:val="00737757"/>
    <w:rsid w:val="007401EB"/>
    <w:rsid w:val="00740397"/>
    <w:rsid w:val="007409F6"/>
    <w:rsid w:val="00741746"/>
    <w:rsid w:val="00741DA6"/>
    <w:rsid w:val="00742CA7"/>
    <w:rsid w:val="007441C2"/>
    <w:rsid w:val="00744D60"/>
    <w:rsid w:val="0074555C"/>
    <w:rsid w:val="00746FAB"/>
    <w:rsid w:val="00746FF8"/>
    <w:rsid w:val="00751593"/>
    <w:rsid w:val="007525C4"/>
    <w:rsid w:val="00752673"/>
    <w:rsid w:val="00753A60"/>
    <w:rsid w:val="00754191"/>
    <w:rsid w:val="00754522"/>
    <w:rsid w:val="0075548E"/>
    <w:rsid w:val="00757E34"/>
    <w:rsid w:val="00760D79"/>
    <w:rsid w:val="00762466"/>
    <w:rsid w:val="00762DFF"/>
    <w:rsid w:val="00762F44"/>
    <w:rsid w:val="0076372D"/>
    <w:rsid w:val="00763836"/>
    <w:rsid w:val="00763AED"/>
    <w:rsid w:val="007642B8"/>
    <w:rsid w:val="00764D12"/>
    <w:rsid w:val="007676EC"/>
    <w:rsid w:val="007713E6"/>
    <w:rsid w:val="00772838"/>
    <w:rsid w:val="007729AA"/>
    <w:rsid w:val="0077438A"/>
    <w:rsid w:val="00774FDC"/>
    <w:rsid w:val="00775560"/>
    <w:rsid w:val="0077698C"/>
    <w:rsid w:val="0077701A"/>
    <w:rsid w:val="00780616"/>
    <w:rsid w:val="0078257A"/>
    <w:rsid w:val="00783C0A"/>
    <w:rsid w:val="00783C7B"/>
    <w:rsid w:val="007847A9"/>
    <w:rsid w:val="00784AA0"/>
    <w:rsid w:val="00785A84"/>
    <w:rsid w:val="0078622F"/>
    <w:rsid w:val="00786D9E"/>
    <w:rsid w:val="00787033"/>
    <w:rsid w:val="007877A0"/>
    <w:rsid w:val="00791728"/>
    <w:rsid w:val="00791EA7"/>
    <w:rsid w:val="00793A21"/>
    <w:rsid w:val="00794437"/>
    <w:rsid w:val="0079594F"/>
    <w:rsid w:val="00795C66"/>
    <w:rsid w:val="0079616D"/>
    <w:rsid w:val="007A036D"/>
    <w:rsid w:val="007A0E45"/>
    <w:rsid w:val="007A0FCE"/>
    <w:rsid w:val="007A12B5"/>
    <w:rsid w:val="007A19A4"/>
    <w:rsid w:val="007A1A78"/>
    <w:rsid w:val="007A33B2"/>
    <w:rsid w:val="007A4355"/>
    <w:rsid w:val="007A4824"/>
    <w:rsid w:val="007A4B92"/>
    <w:rsid w:val="007A4FD1"/>
    <w:rsid w:val="007A53CA"/>
    <w:rsid w:val="007A652D"/>
    <w:rsid w:val="007A69A1"/>
    <w:rsid w:val="007A6A92"/>
    <w:rsid w:val="007A7DDC"/>
    <w:rsid w:val="007A7ED5"/>
    <w:rsid w:val="007B0242"/>
    <w:rsid w:val="007B15DC"/>
    <w:rsid w:val="007B1A5A"/>
    <w:rsid w:val="007B1EDA"/>
    <w:rsid w:val="007B2783"/>
    <w:rsid w:val="007B417F"/>
    <w:rsid w:val="007B5564"/>
    <w:rsid w:val="007B65C7"/>
    <w:rsid w:val="007B7311"/>
    <w:rsid w:val="007B7405"/>
    <w:rsid w:val="007C099A"/>
    <w:rsid w:val="007C0C8A"/>
    <w:rsid w:val="007C0CEA"/>
    <w:rsid w:val="007C1B41"/>
    <w:rsid w:val="007C3793"/>
    <w:rsid w:val="007C3ED1"/>
    <w:rsid w:val="007C422D"/>
    <w:rsid w:val="007C4C7D"/>
    <w:rsid w:val="007C4DCA"/>
    <w:rsid w:val="007C5901"/>
    <w:rsid w:val="007C5C33"/>
    <w:rsid w:val="007D1193"/>
    <w:rsid w:val="007D1CC0"/>
    <w:rsid w:val="007D4271"/>
    <w:rsid w:val="007D58E7"/>
    <w:rsid w:val="007D7AD2"/>
    <w:rsid w:val="007D7D54"/>
    <w:rsid w:val="007E0D36"/>
    <w:rsid w:val="007E0E5F"/>
    <w:rsid w:val="007E289F"/>
    <w:rsid w:val="007E405C"/>
    <w:rsid w:val="007E46DE"/>
    <w:rsid w:val="007E561A"/>
    <w:rsid w:val="007E5C2D"/>
    <w:rsid w:val="007E6112"/>
    <w:rsid w:val="007E7277"/>
    <w:rsid w:val="007F0F74"/>
    <w:rsid w:val="007F123B"/>
    <w:rsid w:val="007F12EE"/>
    <w:rsid w:val="007F1978"/>
    <w:rsid w:val="007F2A2C"/>
    <w:rsid w:val="007F3280"/>
    <w:rsid w:val="007F354A"/>
    <w:rsid w:val="007F3CF8"/>
    <w:rsid w:val="007F3F03"/>
    <w:rsid w:val="007F558F"/>
    <w:rsid w:val="007F7F77"/>
    <w:rsid w:val="008002F9"/>
    <w:rsid w:val="008009E0"/>
    <w:rsid w:val="00802028"/>
    <w:rsid w:val="008035DF"/>
    <w:rsid w:val="00803992"/>
    <w:rsid w:val="0080399E"/>
    <w:rsid w:val="008044CD"/>
    <w:rsid w:val="00804BE6"/>
    <w:rsid w:val="00805C61"/>
    <w:rsid w:val="00805F2C"/>
    <w:rsid w:val="00806A7E"/>
    <w:rsid w:val="00806D7F"/>
    <w:rsid w:val="00807B3D"/>
    <w:rsid w:val="00810402"/>
    <w:rsid w:val="00810520"/>
    <w:rsid w:val="00810E9D"/>
    <w:rsid w:val="00811209"/>
    <w:rsid w:val="0081275E"/>
    <w:rsid w:val="00813D70"/>
    <w:rsid w:val="00814295"/>
    <w:rsid w:val="00815007"/>
    <w:rsid w:val="008155C0"/>
    <w:rsid w:val="00815E6B"/>
    <w:rsid w:val="00817BB0"/>
    <w:rsid w:val="00820034"/>
    <w:rsid w:val="00820F37"/>
    <w:rsid w:val="008219EA"/>
    <w:rsid w:val="008223B6"/>
    <w:rsid w:val="008224B1"/>
    <w:rsid w:val="00822F68"/>
    <w:rsid w:val="00823225"/>
    <w:rsid w:val="0082461D"/>
    <w:rsid w:val="008247BD"/>
    <w:rsid w:val="008252B1"/>
    <w:rsid w:val="00825B61"/>
    <w:rsid w:val="00826A20"/>
    <w:rsid w:val="00831365"/>
    <w:rsid w:val="00831436"/>
    <w:rsid w:val="00832522"/>
    <w:rsid w:val="00832731"/>
    <w:rsid w:val="00832A47"/>
    <w:rsid w:val="008341DD"/>
    <w:rsid w:val="00834263"/>
    <w:rsid w:val="00834E59"/>
    <w:rsid w:val="00835985"/>
    <w:rsid w:val="0083618C"/>
    <w:rsid w:val="00836DBA"/>
    <w:rsid w:val="00837046"/>
    <w:rsid w:val="008418F3"/>
    <w:rsid w:val="008448C5"/>
    <w:rsid w:val="0084690D"/>
    <w:rsid w:val="0084752A"/>
    <w:rsid w:val="0085044D"/>
    <w:rsid w:val="00850DEA"/>
    <w:rsid w:val="00851FE1"/>
    <w:rsid w:val="00853EC1"/>
    <w:rsid w:val="00855C73"/>
    <w:rsid w:val="008562AE"/>
    <w:rsid w:val="00856A4E"/>
    <w:rsid w:val="00856F51"/>
    <w:rsid w:val="00857624"/>
    <w:rsid w:val="00857B18"/>
    <w:rsid w:val="0086063E"/>
    <w:rsid w:val="00860E18"/>
    <w:rsid w:val="008622E7"/>
    <w:rsid w:val="00862DC5"/>
    <w:rsid w:val="0086313A"/>
    <w:rsid w:val="00863235"/>
    <w:rsid w:val="00863F19"/>
    <w:rsid w:val="0086502F"/>
    <w:rsid w:val="00866F08"/>
    <w:rsid w:val="008702C2"/>
    <w:rsid w:val="00870498"/>
    <w:rsid w:val="00870F84"/>
    <w:rsid w:val="00872219"/>
    <w:rsid w:val="008726A5"/>
    <w:rsid w:val="008728DD"/>
    <w:rsid w:val="00872A60"/>
    <w:rsid w:val="008742F6"/>
    <w:rsid w:val="00876CEE"/>
    <w:rsid w:val="008771BB"/>
    <w:rsid w:val="008806FC"/>
    <w:rsid w:val="0088093D"/>
    <w:rsid w:val="0088394D"/>
    <w:rsid w:val="00886178"/>
    <w:rsid w:val="00886B68"/>
    <w:rsid w:val="00886F30"/>
    <w:rsid w:val="00887A9E"/>
    <w:rsid w:val="00891E15"/>
    <w:rsid w:val="00892DF6"/>
    <w:rsid w:val="00894F9B"/>
    <w:rsid w:val="008959D8"/>
    <w:rsid w:val="00895E6B"/>
    <w:rsid w:val="0089630B"/>
    <w:rsid w:val="00896B13"/>
    <w:rsid w:val="008977C2"/>
    <w:rsid w:val="008A0A54"/>
    <w:rsid w:val="008A1170"/>
    <w:rsid w:val="008A2174"/>
    <w:rsid w:val="008A31CC"/>
    <w:rsid w:val="008A3985"/>
    <w:rsid w:val="008A3F42"/>
    <w:rsid w:val="008A41B8"/>
    <w:rsid w:val="008A56B8"/>
    <w:rsid w:val="008A6BD0"/>
    <w:rsid w:val="008A791C"/>
    <w:rsid w:val="008B1432"/>
    <w:rsid w:val="008B182E"/>
    <w:rsid w:val="008B1DA5"/>
    <w:rsid w:val="008B2256"/>
    <w:rsid w:val="008B2DE3"/>
    <w:rsid w:val="008B4574"/>
    <w:rsid w:val="008B4DAC"/>
    <w:rsid w:val="008B4FD1"/>
    <w:rsid w:val="008B5128"/>
    <w:rsid w:val="008B5575"/>
    <w:rsid w:val="008B5B50"/>
    <w:rsid w:val="008B5BBA"/>
    <w:rsid w:val="008B5DE9"/>
    <w:rsid w:val="008B716F"/>
    <w:rsid w:val="008B7A5F"/>
    <w:rsid w:val="008B7E2F"/>
    <w:rsid w:val="008B7EAB"/>
    <w:rsid w:val="008C068B"/>
    <w:rsid w:val="008C09FA"/>
    <w:rsid w:val="008C0AC4"/>
    <w:rsid w:val="008C114C"/>
    <w:rsid w:val="008C1665"/>
    <w:rsid w:val="008C1779"/>
    <w:rsid w:val="008C17FB"/>
    <w:rsid w:val="008C1D6C"/>
    <w:rsid w:val="008C2801"/>
    <w:rsid w:val="008C287F"/>
    <w:rsid w:val="008C2B3A"/>
    <w:rsid w:val="008C2F0A"/>
    <w:rsid w:val="008C33D2"/>
    <w:rsid w:val="008C34D0"/>
    <w:rsid w:val="008C3A06"/>
    <w:rsid w:val="008C4A91"/>
    <w:rsid w:val="008C4EF6"/>
    <w:rsid w:val="008C5B42"/>
    <w:rsid w:val="008C663C"/>
    <w:rsid w:val="008D0C26"/>
    <w:rsid w:val="008D190B"/>
    <w:rsid w:val="008D2070"/>
    <w:rsid w:val="008D29D0"/>
    <w:rsid w:val="008D2C99"/>
    <w:rsid w:val="008D31C8"/>
    <w:rsid w:val="008D4010"/>
    <w:rsid w:val="008D4F06"/>
    <w:rsid w:val="008D5072"/>
    <w:rsid w:val="008D5208"/>
    <w:rsid w:val="008D522C"/>
    <w:rsid w:val="008D59D9"/>
    <w:rsid w:val="008D5FE6"/>
    <w:rsid w:val="008D628B"/>
    <w:rsid w:val="008D6C7F"/>
    <w:rsid w:val="008D6DC9"/>
    <w:rsid w:val="008D79F1"/>
    <w:rsid w:val="008D7BDE"/>
    <w:rsid w:val="008E04A0"/>
    <w:rsid w:val="008E0FC0"/>
    <w:rsid w:val="008E137F"/>
    <w:rsid w:val="008E272E"/>
    <w:rsid w:val="008E276A"/>
    <w:rsid w:val="008E3400"/>
    <w:rsid w:val="008E37AD"/>
    <w:rsid w:val="008E4BF1"/>
    <w:rsid w:val="008E4F9A"/>
    <w:rsid w:val="008F043A"/>
    <w:rsid w:val="008F0A05"/>
    <w:rsid w:val="008F1AB6"/>
    <w:rsid w:val="008F239B"/>
    <w:rsid w:val="008F3959"/>
    <w:rsid w:val="008F3B23"/>
    <w:rsid w:val="008F611A"/>
    <w:rsid w:val="008F61F6"/>
    <w:rsid w:val="008F7A1E"/>
    <w:rsid w:val="008F7FA1"/>
    <w:rsid w:val="00901BA7"/>
    <w:rsid w:val="009029A8"/>
    <w:rsid w:val="00902B14"/>
    <w:rsid w:val="00902C3E"/>
    <w:rsid w:val="009032E7"/>
    <w:rsid w:val="0090409C"/>
    <w:rsid w:val="0090506F"/>
    <w:rsid w:val="00905074"/>
    <w:rsid w:val="00905141"/>
    <w:rsid w:val="0090557E"/>
    <w:rsid w:val="009057A3"/>
    <w:rsid w:val="00905967"/>
    <w:rsid w:val="00907012"/>
    <w:rsid w:val="009079D8"/>
    <w:rsid w:val="00907B5E"/>
    <w:rsid w:val="00910AE3"/>
    <w:rsid w:val="00912564"/>
    <w:rsid w:val="009133C5"/>
    <w:rsid w:val="009135A6"/>
    <w:rsid w:val="00914FC6"/>
    <w:rsid w:val="00916373"/>
    <w:rsid w:val="0091641F"/>
    <w:rsid w:val="00916467"/>
    <w:rsid w:val="009177E8"/>
    <w:rsid w:val="00920109"/>
    <w:rsid w:val="009204AE"/>
    <w:rsid w:val="00922238"/>
    <w:rsid w:val="009224F7"/>
    <w:rsid w:val="00923443"/>
    <w:rsid w:val="009267C8"/>
    <w:rsid w:val="009276D5"/>
    <w:rsid w:val="00927C7E"/>
    <w:rsid w:val="00927ED0"/>
    <w:rsid w:val="00931156"/>
    <w:rsid w:val="009322B9"/>
    <w:rsid w:val="009334D6"/>
    <w:rsid w:val="00934335"/>
    <w:rsid w:val="0093489E"/>
    <w:rsid w:val="00935FC4"/>
    <w:rsid w:val="00936E99"/>
    <w:rsid w:val="00937B4E"/>
    <w:rsid w:val="00937B84"/>
    <w:rsid w:val="00937C89"/>
    <w:rsid w:val="009406B9"/>
    <w:rsid w:val="00940746"/>
    <w:rsid w:val="00940E5E"/>
    <w:rsid w:val="0094175B"/>
    <w:rsid w:val="00941DD8"/>
    <w:rsid w:val="00942FA8"/>
    <w:rsid w:val="00942FD5"/>
    <w:rsid w:val="00944FB8"/>
    <w:rsid w:val="00945127"/>
    <w:rsid w:val="00945881"/>
    <w:rsid w:val="00945CF9"/>
    <w:rsid w:val="00946A2F"/>
    <w:rsid w:val="009507E6"/>
    <w:rsid w:val="009512FD"/>
    <w:rsid w:val="00952610"/>
    <w:rsid w:val="00953E86"/>
    <w:rsid w:val="00954896"/>
    <w:rsid w:val="009569B1"/>
    <w:rsid w:val="00957B55"/>
    <w:rsid w:val="00957E33"/>
    <w:rsid w:val="009603A6"/>
    <w:rsid w:val="009603F0"/>
    <w:rsid w:val="00960466"/>
    <w:rsid w:val="009604DD"/>
    <w:rsid w:val="00960C6F"/>
    <w:rsid w:val="00961079"/>
    <w:rsid w:val="00961644"/>
    <w:rsid w:val="009619A9"/>
    <w:rsid w:val="009638ED"/>
    <w:rsid w:val="009644BE"/>
    <w:rsid w:val="00964A3A"/>
    <w:rsid w:val="00966677"/>
    <w:rsid w:val="009667E1"/>
    <w:rsid w:val="009669FB"/>
    <w:rsid w:val="00966C67"/>
    <w:rsid w:val="009676C6"/>
    <w:rsid w:val="00967CD3"/>
    <w:rsid w:val="00967F0F"/>
    <w:rsid w:val="00970D40"/>
    <w:rsid w:val="009713C9"/>
    <w:rsid w:val="00972E89"/>
    <w:rsid w:val="009739D7"/>
    <w:rsid w:val="00974452"/>
    <w:rsid w:val="00974CA3"/>
    <w:rsid w:val="00975456"/>
    <w:rsid w:val="009756E8"/>
    <w:rsid w:val="00975F8A"/>
    <w:rsid w:val="00977661"/>
    <w:rsid w:val="0098092F"/>
    <w:rsid w:val="00980A20"/>
    <w:rsid w:val="00980F60"/>
    <w:rsid w:val="0098195D"/>
    <w:rsid w:val="0098336C"/>
    <w:rsid w:val="0098336E"/>
    <w:rsid w:val="009834E6"/>
    <w:rsid w:val="00985760"/>
    <w:rsid w:val="00985E61"/>
    <w:rsid w:val="00985F1D"/>
    <w:rsid w:val="009866D1"/>
    <w:rsid w:val="00986BB7"/>
    <w:rsid w:val="00987600"/>
    <w:rsid w:val="00987A0B"/>
    <w:rsid w:val="00991250"/>
    <w:rsid w:val="00991A60"/>
    <w:rsid w:val="009920BE"/>
    <w:rsid w:val="00992241"/>
    <w:rsid w:val="00992345"/>
    <w:rsid w:val="00994060"/>
    <w:rsid w:val="009944DE"/>
    <w:rsid w:val="009953C1"/>
    <w:rsid w:val="0099556D"/>
    <w:rsid w:val="009964F0"/>
    <w:rsid w:val="00996862"/>
    <w:rsid w:val="009A0435"/>
    <w:rsid w:val="009A0772"/>
    <w:rsid w:val="009A0E03"/>
    <w:rsid w:val="009A1D8C"/>
    <w:rsid w:val="009A1DC7"/>
    <w:rsid w:val="009A29E9"/>
    <w:rsid w:val="009A2AB0"/>
    <w:rsid w:val="009A3751"/>
    <w:rsid w:val="009A5A4A"/>
    <w:rsid w:val="009A63FF"/>
    <w:rsid w:val="009B01A6"/>
    <w:rsid w:val="009B060F"/>
    <w:rsid w:val="009B0CA2"/>
    <w:rsid w:val="009B165E"/>
    <w:rsid w:val="009B16C8"/>
    <w:rsid w:val="009B189A"/>
    <w:rsid w:val="009B354A"/>
    <w:rsid w:val="009B3F59"/>
    <w:rsid w:val="009B5241"/>
    <w:rsid w:val="009B7CB1"/>
    <w:rsid w:val="009C0BAB"/>
    <w:rsid w:val="009C0F0B"/>
    <w:rsid w:val="009C3EB5"/>
    <w:rsid w:val="009C41B5"/>
    <w:rsid w:val="009C5426"/>
    <w:rsid w:val="009C68BE"/>
    <w:rsid w:val="009C6C63"/>
    <w:rsid w:val="009D0552"/>
    <w:rsid w:val="009D06C8"/>
    <w:rsid w:val="009D1B6C"/>
    <w:rsid w:val="009D1F41"/>
    <w:rsid w:val="009D2B9D"/>
    <w:rsid w:val="009D482C"/>
    <w:rsid w:val="009D49E5"/>
    <w:rsid w:val="009D4C4E"/>
    <w:rsid w:val="009D5398"/>
    <w:rsid w:val="009D6726"/>
    <w:rsid w:val="009D6C2E"/>
    <w:rsid w:val="009D746B"/>
    <w:rsid w:val="009E0928"/>
    <w:rsid w:val="009E2779"/>
    <w:rsid w:val="009E34F3"/>
    <w:rsid w:val="009E37F5"/>
    <w:rsid w:val="009E3934"/>
    <w:rsid w:val="009E39D5"/>
    <w:rsid w:val="009E3D8F"/>
    <w:rsid w:val="009E4326"/>
    <w:rsid w:val="009E4DD2"/>
    <w:rsid w:val="009F0C0B"/>
    <w:rsid w:val="009F1C67"/>
    <w:rsid w:val="009F4200"/>
    <w:rsid w:val="009F4912"/>
    <w:rsid w:val="009F61EE"/>
    <w:rsid w:val="009F67C3"/>
    <w:rsid w:val="009F6C04"/>
    <w:rsid w:val="009F6E22"/>
    <w:rsid w:val="00A02B05"/>
    <w:rsid w:val="00A03563"/>
    <w:rsid w:val="00A038FD"/>
    <w:rsid w:val="00A040EA"/>
    <w:rsid w:val="00A07281"/>
    <w:rsid w:val="00A07A93"/>
    <w:rsid w:val="00A07CA4"/>
    <w:rsid w:val="00A100D0"/>
    <w:rsid w:val="00A105BD"/>
    <w:rsid w:val="00A15467"/>
    <w:rsid w:val="00A15E7D"/>
    <w:rsid w:val="00A173C2"/>
    <w:rsid w:val="00A20398"/>
    <w:rsid w:val="00A21B91"/>
    <w:rsid w:val="00A22542"/>
    <w:rsid w:val="00A2304C"/>
    <w:rsid w:val="00A268E2"/>
    <w:rsid w:val="00A27490"/>
    <w:rsid w:val="00A33650"/>
    <w:rsid w:val="00A336BE"/>
    <w:rsid w:val="00A3465A"/>
    <w:rsid w:val="00A34777"/>
    <w:rsid w:val="00A37858"/>
    <w:rsid w:val="00A4013D"/>
    <w:rsid w:val="00A40CAC"/>
    <w:rsid w:val="00A41543"/>
    <w:rsid w:val="00A420EA"/>
    <w:rsid w:val="00A434DC"/>
    <w:rsid w:val="00A44048"/>
    <w:rsid w:val="00A44589"/>
    <w:rsid w:val="00A45553"/>
    <w:rsid w:val="00A45BA7"/>
    <w:rsid w:val="00A45C0E"/>
    <w:rsid w:val="00A45EE5"/>
    <w:rsid w:val="00A464F9"/>
    <w:rsid w:val="00A47797"/>
    <w:rsid w:val="00A501DD"/>
    <w:rsid w:val="00A507CD"/>
    <w:rsid w:val="00A5127D"/>
    <w:rsid w:val="00A51906"/>
    <w:rsid w:val="00A52760"/>
    <w:rsid w:val="00A53522"/>
    <w:rsid w:val="00A53EF6"/>
    <w:rsid w:val="00A562C9"/>
    <w:rsid w:val="00A569F8"/>
    <w:rsid w:val="00A57804"/>
    <w:rsid w:val="00A57EBD"/>
    <w:rsid w:val="00A629AF"/>
    <w:rsid w:val="00A63141"/>
    <w:rsid w:val="00A6533B"/>
    <w:rsid w:val="00A65568"/>
    <w:rsid w:val="00A65D48"/>
    <w:rsid w:val="00A65FD1"/>
    <w:rsid w:val="00A679E2"/>
    <w:rsid w:val="00A70327"/>
    <w:rsid w:val="00A7098D"/>
    <w:rsid w:val="00A71268"/>
    <w:rsid w:val="00A71307"/>
    <w:rsid w:val="00A73937"/>
    <w:rsid w:val="00A74031"/>
    <w:rsid w:val="00A7493F"/>
    <w:rsid w:val="00A75046"/>
    <w:rsid w:val="00A75B07"/>
    <w:rsid w:val="00A75DBD"/>
    <w:rsid w:val="00A75EE9"/>
    <w:rsid w:val="00A7713D"/>
    <w:rsid w:val="00A778F9"/>
    <w:rsid w:val="00A80854"/>
    <w:rsid w:val="00A81222"/>
    <w:rsid w:val="00A821B9"/>
    <w:rsid w:val="00A82217"/>
    <w:rsid w:val="00A82751"/>
    <w:rsid w:val="00A82A8C"/>
    <w:rsid w:val="00A833EC"/>
    <w:rsid w:val="00A8403E"/>
    <w:rsid w:val="00A842E8"/>
    <w:rsid w:val="00A84D6F"/>
    <w:rsid w:val="00A85498"/>
    <w:rsid w:val="00A85555"/>
    <w:rsid w:val="00A85720"/>
    <w:rsid w:val="00A86132"/>
    <w:rsid w:val="00A86CD7"/>
    <w:rsid w:val="00A911CC"/>
    <w:rsid w:val="00A919D1"/>
    <w:rsid w:val="00A91B7E"/>
    <w:rsid w:val="00A921CC"/>
    <w:rsid w:val="00A92801"/>
    <w:rsid w:val="00A93EB5"/>
    <w:rsid w:val="00A9475F"/>
    <w:rsid w:val="00A95236"/>
    <w:rsid w:val="00A96139"/>
    <w:rsid w:val="00A97AF7"/>
    <w:rsid w:val="00AA1168"/>
    <w:rsid w:val="00AA1A9D"/>
    <w:rsid w:val="00AA1E68"/>
    <w:rsid w:val="00AA1E92"/>
    <w:rsid w:val="00AA22C6"/>
    <w:rsid w:val="00AA2515"/>
    <w:rsid w:val="00AA255C"/>
    <w:rsid w:val="00AA28E0"/>
    <w:rsid w:val="00AA2CD4"/>
    <w:rsid w:val="00AA5491"/>
    <w:rsid w:val="00AA5797"/>
    <w:rsid w:val="00AA6966"/>
    <w:rsid w:val="00AA6EFC"/>
    <w:rsid w:val="00AA766D"/>
    <w:rsid w:val="00AB014F"/>
    <w:rsid w:val="00AB223D"/>
    <w:rsid w:val="00AB255F"/>
    <w:rsid w:val="00AB299D"/>
    <w:rsid w:val="00AB32FD"/>
    <w:rsid w:val="00AB35C5"/>
    <w:rsid w:val="00AB3BB5"/>
    <w:rsid w:val="00AB44A1"/>
    <w:rsid w:val="00AB56B9"/>
    <w:rsid w:val="00AB682D"/>
    <w:rsid w:val="00AB77CC"/>
    <w:rsid w:val="00AB7A66"/>
    <w:rsid w:val="00AB7E24"/>
    <w:rsid w:val="00AC19BA"/>
    <w:rsid w:val="00AC40AF"/>
    <w:rsid w:val="00AC4C2F"/>
    <w:rsid w:val="00AC4CA4"/>
    <w:rsid w:val="00AC5B19"/>
    <w:rsid w:val="00AC5BC7"/>
    <w:rsid w:val="00AC6133"/>
    <w:rsid w:val="00AC631B"/>
    <w:rsid w:val="00AC6993"/>
    <w:rsid w:val="00AD01A3"/>
    <w:rsid w:val="00AD0F24"/>
    <w:rsid w:val="00AD13D3"/>
    <w:rsid w:val="00AD1BCA"/>
    <w:rsid w:val="00AD4155"/>
    <w:rsid w:val="00AD5498"/>
    <w:rsid w:val="00AD57D5"/>
    <w:rsid w:val="00AD6DD3"/>
    <w:rsid w:val="00AD70E1"/>
    <w:rsid w:val="00AD7156"/>
    <w:rsid w:val="00AE1081"/>
    <w:rsid w:val="00AE12F0"/>
    <w:rsid w:val="00AE15DB"/>
    <w:rsid w:val="00AE1A7C"/>
    <w:rsid w:val="00AE2406"/>
    <w:rsid w:val="00AE35B7"/>
    <w:rsid w:val="00AE4CC8"/>
    <w:rsid w:val="00AE5133"/>
    <w:rsid w:val="00AE58AC"/>
    <w:rsid w:val="00AE5FCA"/>
    <w:rsid w:val="00AE6662"/>
    <w:rsid w:val="00AE681F"/>
    <w:rsid w:val="00AF0723"/>
    <w:rsid w:val="00AF099C"/>
    <w:rsid w:val="00AF105D"/>
    <w:rsid w:val="00AF121A"/>
    <w:rsid w:val="00AF16E0"/>
    <w:rsid w:val="00AF1A9E"/>
    <w:rsid w:val="00AF2745"/>
    <w:rsid w:val="00AF2837"/>
    <w:rsid w:val="00AF2E9D"/>
    <w:rsid w:val="00AF3D4B"/>
    <w:rsid w:val="00AF4172"/>
    <w:rsid w:val="00AF5E59"/>
    <w:rsid w:val="00AF614A"/>
    <w:rsid w:val="00AF682C"/>
    <w:rsid w:val="00AF6AFC"/>
    <w:rsid w:val="00AF6F68"/>
    <w:rsid w:val="00B00766"/>
    <w:rsid w:val="00B0095D"/>
    <w:rsid w:val="00B01422"/>
    <w:rsid w:val="00B020BF"/>
    <w:rsid w:val="00B02746"/>
    <w:rsid w:val="00B02BF0"/>
    <w:rsid w:val="00B0416B"/>
    <w:rsid w:val="00B046FE"/>
    <w:rsid w:val="00B05005"/>
    <w:rsid w:val="00B078D3"/>
    <w:rsid w:val="00B102CA"/>
    <w:rsid w:val="00B11965"/>
    <w:rsid w:val="00B12332"/>
    <w:rsid w:val="00B12484"/>
    <w:rsid w:val="00B127A7"/>
    <w:rsid w:val="00B128AF"/>
    <w:rsid w:val="00B13A0B"/>
    <w:rsid w:val="00B140EF"/>
    <w:rsid w:val="00B14907"/>
    <w:rsid w:val="00B14A26"/>
    <w:rsid w:val="00B168D5"/>
    <w:rsid w:val="00B16C62"/>
    <w:rsid w:val="00B17355"/>
    <w:rsid w:val="00B17398"/>
    <w:rsid w:val="00B1744F"/>
    <w:rsid w:val="00B211A5"/>
    <w:rsid w:val="00B23A44"/>
    <w:rsid w:val="00B23DDB"/>
    <w:rsid w:val="00B23E80"/>
    <w:rsid w:val="00B251FA"/>
    <w:rsid w:val="00B25615"/>
    <w:rsid w:val="00B257BB"/>
    <w:rsid w:val="00B25A31"/>
    <w:rsid w:val="00B25DD9"/>
    <w:rsid w:val="00B25EE1"/>
    <w:rsid w:val="00B25F36"/>
    <w:rsid w:val="00B2682D"/>
    <w:rsid w:val="00B3085E"/>
    <w:rsid w:val="00B308C9"/>
    <w:rsid w:val="00B30DB1"/>
    <w:rsid w:val="00B30FAA"/>
    <w:rsid w:val="00B310E1"/>
    <w:rsid w:val="00B315E5"/>
    <w:rsid w:val="00B3208A"/>
    <w:rsid w:val="00B32BA7"/>
    <w:rsid w:val="00B33015"/>
    <w:rsid w:val="00B33D65"/>
    <w:rsid w:val="00B342B7"/>
    <w:rsid w:val="00B3580A"/>
    <w:rsid w:val="00B35885"/>
    <w:rsid w:val="00B35A26"/>
    <w:rsid w:val="00B35F53"/>
    <w:rsid w:val="00B370E3"/>
    <w:rsid w:val="00B410BF"/>
    <w:rsid w:val="00B41252"/>
    <w:rsid w:val="00B428A4"/>
    <w:rsid w:val="00B43559"/>
    <w:rsid w:val="00B455B8"/>
    <w:rsid w:val="00B45D54"/>
    <w:rsid w:val="00B46418"/>
    <w:rsid w:val="00B46432"/>
    <w:rsid w:val="00B46A82"/>
    <w:rsid w:val="00B4711A"/>
    <w:rsid w:val="00B50745"/>
    <w:rsid w:val="00B5075F"/>
    <w:rsid w:val="00B52420"/>
    <w:rsid w:val="00B52448"/>
    <w:rsid w:val="00B52845"/>
    <w:rsid w:val="00B5391D"/>
    <w:rsid w:val="00B53B9A"/>
    <w:rsid w:val="00B54AE5"/>
    <w:rsid w:val="00B55157"/>
    <w:rsid w:val="00B555DB"/>
    <w:rsid w:val="00B5572F"/>
    <w:rsid w:val="00B55FC7"/>
    <w:rsid w:val="00B573D8"/>
    <w:rsid w:val="00B57785"/>
    <w:rsid w:val="00B57DC6"/>
    <w:rsid w:val="00B60C74"/>
    <w:rsid w:val="00B61F99"/>
    <w:rsid w:val="00B6254A"/>
    <w:rsid w:val="00B625DB"/>
    <w:rsid w:val="00B632D6"/>
    <w:rsid w:val="00B63A66"/>
    <w:rsid w:val="00B64400"/>
    <w:rsid w:val="00B6463A"/>
    <w:rsid w:val="00B65D9C"/>
    <w:rsid w:val="00B661B0"/>
    <w:rsid w:val="00B66941"/>
    <w:rsid w:val="00B67838"/>
    <w:rsid w:val="00B7129D"/>
    <w:rsid w:val="00B73F82"/>
    <w:rsid w:val="00B74F4A"/>
    <w:rsid w:val="00B76009"/>
    <w:rsid w:val="00B76417"/>
    <w:rsid w:val="00B7649F"/>
    <w:rsid w:val="00B7667A"/>
    <w:rsid w:val="00B80402"/>
    <w:rsid w:val="00B8126D"/>
    <w:rsid w:val="00B83631"/>
    <w:rsid w:val="00B83721"/>
    <w:rsid w:val="00B83B20"/>
    <w:rsid w:val="00B83F02"/>
    <w:rsid w:val="00B8504F"/>
    <w:rsid w:val="00B86B0B"/>
    <w:rsid w:val="00B876ED"/>
    <w:rsid w:val="00B90A55"/>
    <w:rsid w:val="00B90E00"/>
    <w:rsid w:val="00B91353"/>
    <w:rsid w:val="00B938C7"/>
    <w:rsid w:val="00B95076"/>
    <w:rsid w:val="00B95F27"/>
    <w:rsid w:val="00B9653E"/>
    <w:rsid w:val="00B96886"/>
    <w:rsid w:val="00BA0C1F"/>
    <w:rsid w:val="00BA23BE"/>
    <w:rsid w:val="00BA2BC5"/>
    <w:rsid w:val="00BA47C7"/>
    <w:rsid w:val="00BA5559"/>
    <w:rsid w:val="00BA6479"/>
    <w:rsid w:val="00BA6A77"/>
    <w:rsid w:val="00BA7877"/>
    <w:rsid w:val="00BB1055"/>
    <w:rsid w:val="00BB14EF"/>
    <w:rsid w:val="00BB2A95"/>
    <w:rsid w:val="00BB2B0E"/>
    <w:rsid w:val="00BB3C22"/>
    <w:rsid w:val="00BB4B4B"/>
    <w:rsid w:val="00BB5152"/>
    <w:rsid w:val="00BB567E"/>
    <w:rsid w:val="00BB67C4"/>
    <w:rsid w:val="00BB6A4D"/>
    <w:rsid w:val="00BC1436"/>
    <w:rsid w:val="00BC1470"/>
    <w:rsid w:val="00BC2489"/>
    <w:rsid w:val="00BC2508"/>
    <w:rsid w:val="00BC6FF5"/>
    <w:rsid w:val="00BC7148"/>
    <w:rsid w:val="00BD0653"/>
    <w:rsid w:val="00BD2F6D"/>
    <w:rsid w:val="00BD2F7E"/>
    <w:rsid w:val="00BD3049"/>
    <w:rsid w:val="00BD30F3"/>
    <w:rsid w:val="00BD470B"/>
    <w:rsid w:val="00BD4722"/>
    <w:rsid w:val="00BD489A"/>
    <w:rsid w:val="00BD5C51"/>
    <w:rsid w:val="00BD65D0"/>
    <w:rsid w:val="00BD6A05"/>
    <w:rsid w:val="00BD6D14"/>
    <w:rsid w:val="00BD6E77"/>
    <w:rsid w:val="00BD6F8D"/>
    <w:rsid w:val="00BD7A03"/>
    <w:rsid w:val="00BE1147"/>
    <w:rsid w:val="00BE26B6"/>
    <w:rsid w:val="00BE3E5C"/>
    <w:rsid w:val="00BE4729"/>
    <w:rsid w:val="00BE576E"/>
    <w:rsid w:val="00BE5A7E"/>
    <w:rsid w:val="00BF0A7A"/>
    <w:rsid w:val="00BF12F2"/>
    <w:rsid w:val="00BF1465"/>
    <w:rsid w:val="00BF1DBD"/>
    <w:rsid w:val="00BF20B9"/>
    <w:rsid w:val="00BF306C"/>
    <w:rsid w:val="00BF3198"/>
    <w:rsid w:val="00BF3647"/>
    <w:rsid w:val="00BF4598"/>
    <w:rsid w:val="00BF4AC6"/>
    <w:rsid w:val="00BF50B5"/>
    <w:rsid w:val="00BF51CB"/>
    <w:rsid w:val="00BF5336"/>
    <w:rsid w:val="00BF69B9"/>
    <w:rsid w:val="00BF6EA7"/>
    <w:rsid w:val="00BF7011"/>
    <w:rsid w:val="00C004C9"/>
    <w:rsid w:val="00C00A95"/>
    <w:rsid w:val="00C00ED3"/>
    <w:rsid w:val="00C01E9E"/>
    <w:rsid w:val="00C0365C"/>
    <w:rsid w:val="00C03CB1"/>
    <w:rsid w:val="00C0540F"/>
    <w:rsid w:val="00C05843"/>
    <w:rsid w:val="00C05C59"/>
    <w:rsid w:val="00C074FE"/>
    <w:rsid w:val="00C1062B"/>
    <w:rsid w:val="00C10668"/>
    <w:rsid w:val="00C107D7"/>
    <w:rsid w:val="00C10A54"/>
    <w:rsid w:val="00C11431"/>
    <w:rsid w:val="00C117D2"/>
    <w:rsid w:val="00C11822"/>
    <w:rsid w:val="00C11D7C"/>
    <w:rsid w:val="00C12280"/>
    <w:rsid w:val="00C12E0C"/>
    <w:rsid w:val="00C12E37"/>
    <w:rsid w:val="00C13A75"/>
    <w:rsid w:val="00C141DD"/>
    <w:rsid w:val="00C148B6"/>
    <w:rsid w:val="00C151F0"/>
    <w:rsid w:val="00C1582E"/>
    <w:rsid w:val="00C15F1E"/>
    <w:rsid w:val="00C16C29"/>
    <w:rsid w:val="00C16CCD"/>
    <w:rsid w:val="00C16DB7"/>
    <w:rsid w:val="00C16F2C"/>
    <w:rsid w:val="00C17815"/>
    <w:rsid w:val="00C179CF"/>
    <w:rsid w:val="00C2038E"/>
    <w:rsid w:val="00C21798"/>
    <w:rsid w:val="00C224A5"/>
    <w:rsid w:val="00C22857"/>
    <w:rsid w:val="00C22BC9"/>
    <w:rsid w:val="00C230A1"/>
    <w:rsid w:val="00C23613"/>
    <w:rsid w:val="00C23C0E"/>
    <w:rsid w:val="00C2428E"/>
    <w:rsid w:val="00C25786"/>
    <w:rsid w:val="00C25AA7"/>
    <w:rsid w:val="00C25B9F"/>
    <w:rsid w:val="00C25CD1"/>
    <w:rsid w:val="00C260B2"/>
    <w:rsid w:val="00C264DF"/>
    <w:rsid w:val="00C267B9"/>
    <w:rsid w:val="00C2713A"/>
    <w:rsid w:val="00C27301"/>
    <w:rsid w:val="00C27F9C"/>
    <w:rsid w:val="00C30742"/>
    <w:rsid w:val="00C318A7"/>
    <w:rsid w:val="00C32575"/>
    <w:rsid w:val="00C33B00"/>
    <w:rsid w:val="00C33BB5"/>
    <w:rsid w:val="00C33E40"/>
    <w:rsid w:val="00C34718"/>
    <w:rsid w:val="00C34C61"/>
    <w:rsid w:val="00C35883"/>
    <w:rsid w:val="00C358C0"/>
    <w:rsid w:val="00C36865"/>
    <w:rsid w:val="00C36EDF"/>
    <w:rsid w:val="00C3704D"/>
    <w:rsid w:val="00C37A58"/>
    <w:rsid w:val="00C40366"/>
    <w:rsid w:val="00C40931"/>
    <w:rsid w:val="00C4339E"/>
    <w:rsid w:val="00C43717"/>
    <w:rsid w:val="00C43A72"/>
    <w:rsid w:val="00C461A4"/>
    <w:rsid w:val="00C4622B"/>
    <w:rsid w:val="00C46462"/>
    <w:rsid w:val="00C46F4C"/>
    <w:rsid w:val="00C50150"/>
    <w:rsid w:val="00C502FB"/>
    <w:rsid w:val="00C507B7"/>
    <w:rsid w:val="00C50827"/>
    <w:rsid w:val="00C51C89"/>
    <w:rsid w:val="00C5203B"/>
    <w:rsid w:val="00C52E7C"/>
    <w:rsid w:val="00C55BAE"/>
    <w:rsid w:val="00C60250"/>
    <w:rsid w:val="00C60557"/>
    <w:rsid w:val="00C60C71"/>
    <w:rsid w:val="00C60DB4"/>
    <w:rsid w:val="00C61BE3"/>
    <w:rsid w:val="00C62D4F"/>
    <w:rsid w:val="00C631C7"/>
    <w:rsid w:val="00C63849"/>
    <w:rsid w:val="00C64E8C"/>
    <w:rsid w:val="00C65552"/>
    <w:rsid w:val="00C65862"/>
    <w:rsid w:val="00C65A0A"/>
    <w:rsid w:val="00C65C58"/>
    <w:rsid w:val="00C65F03"/>
    <w:rsid w:val="00C65FDE"/>
    <w:rsid w:val="00C669CB"/>
    <w:rsid w:val="00C67721"/>
    <w:rsid w:val="00C67AE5"/>
    <w:rsid w:val="00C701EA"/>
    <w:rsid w:val="00C7098F"/>
    <w:rsid w:val="00C71149"/>
    <w:rsid w:val="00C715BD"/>
    <w:rsid w:val="00C72A53"/>
    <w:rsid w:val="00C74583"/>
    <w:rsid w:val="00C74C3C"/>
    <w:rsid w:val="00C757FB"/>
    <w:rsid w:val="00C7664F"/>
    <w:rsid w:val="00C76B8A"/>
    <w:rsid w:val="00C76DDD"/>
    <w:rsid w:val="00C804ED"/>
    <w:rsid w:val="00C811F6"/>
    <w:rsid w:val="00C8384E"/>
    <w:rsid w:val="00C83BF3"/>
    <w:rsid w:val="00C83DD8"/>
    <w:rsid w:val="00C858FA"/>
    <w:rsid w:val="00C85A3B"/>
    <w:rsid w:val="00C871BC"/>
    <w:rsid w:val="00C877C6"/>
    <w:rsid w:val="00C87D47"/>
    <w:rsid w:val="00C9013D"/>
    <w:rsid w:val="00C9066B"/>
    <w:rsid w:val="00C9179A"/>
    <w:rsid w:val="00C91A42"/>
    <w:rsid w:val="00C92CA8"/>
    <w:rsid w:val="00C9334B"/>
    <w:rsid w:val="00C95631"/>
    <w:rsid w:val="00C9591E"/>
    <w:rsid w:val="00C95C7C"/>
    <w:rsid w:val="00C96AE9"/>
    <w:rsid w:val="00C96CD6"/>
    <w:rsid w:val="00C96D0A"/>
    <w:rsid w:val="00CA038D"/>
    <w:rsid w:val="00CA0575"/>
    <w:rsid w:val="00CA1F69"/>
    <w:rsid w:val="00CA24F9"/>
    <w:rsid w:val="00CA388E"/>
    <w:rsid w:val="00CA3B3B"/>
    <w:rsid w:val="00CA3FB8"/>
    <w:rsid w:val="00CA4790"/>
    <w:rsid w:val="00CA4943"/>
    <w:rsid w:val="00CA5452"/>
    <w:rsid w:val="00CA66BB"/>
    <w:rsid w:val="00CA78BE"/>
    <w:rsid w:val="00CB064C"/>
    <w:rsid w:val="00CB141D"/>
    <w:rsid w:val="00CB2BC0"/>
    <w:rsid w:val="00CB480B"/>
    <w:rsid w:val="00CB4D6D"/>
    <w:rsid w:val="00CB6DE3"/>
    <w:rsid w:val="00CB713D"/>
    <w:rsid w:val="00CC021B"/>
    <w:rsid w:val="00CC0DBE"/>
    <w:rsid w:val="00CC1705"/>
    <w:rsid w:val="00CC2592"/>
    <w:rsid w:val="00CC2B96"/>
    <w:rsid w:val="00CC2BFB"/>
    <w:rsid w:val="00CC3007"/>
    <w:rsid w:val="00CC394B"/>
    <w:rsid w:val="00CC422A"/>
    <w:rsid w:val="00CC6345"/>
    <w:rsid w:val="00CC6F5A"/>
    <w:rsid w:val="00CC707C"/>
    <w:rsid w:val="00CD00EC"/>
    <w:rsid w:val="00CD0AB5"/>
    <w:rsid w:val="00CD27BC"/>
    <w:rsid w:val="00CD2A63"/>
    <w:rsid w:val="00CD2C29"/>
    <w:rsid w:val="00CD4F9B"/>
    <w:rsid w:val="00CD5A39"/>
    <w:rsid w:val="00CD5F8A"/>
    <w:rsid w:val="00CD641C"/>
    <w:rsid w:val="00CD6826"/>
    <w:rsid w:val="00CD7442"/>
    <w:rsid w:val="00CD798E"/>
    <w:rsid w:val="00CD7D42"/>
    <w:rsid w:val="00CE0506"/>
    <w:rsid w:val="00CE0A9D"/>
    <w:rsid w:val="00CE124D"/>
    <w:rsid w:val="00CE1E87"/>
    <w:rsid w:val="00CE1F0E"/>
    <w:rsid w:val="00CE1FDE"/>
    <w:rsid w:val="00CE2FF0"/>
    <w:rsid w:val="00CE3AB6"/>
    <w:rsid w:val="00CE3D15"/>
    <w:rsid w:val="00CE528A"/>
    <w:rsid w:val="00CE54D5"/>
    <w:rsid w:val="00CE5538"/>
    <w:rsid w:val="00CE7F14"/>
    <w:rsid w:val="00CF01FE"/>
    <w:rsid w:val="00CF1C90"/>
    <w:rsid w:val="00CF241F"/>
    <w:rsid w:val="00CF30AB"/>
    <w:rsid w:val="00CF345E"/>
    <w:rsid w:val="00CF4441"/>
    <w:rsid w:val="00CF4E5F"/>
    <w:rsid w:val="00CF524F"/>
    <w:rsid w:val="00CF5D8E"/>
    <w:rsid w:val="00CF627E"/>
    <w:rsid w:val="00CF6A6D"/>
    <w:rsid w:val="00CF7480"/>
    <w:rsid w:val="00CF7525"/>
    <w:rsid w:val="00D0038F"/>
    <w:rsid w:val="00D0055E"/>
    <w:rsid w:val="00D03892"/>
    <w:rsid w:val="00D04108"/>
    <w:rsid w:val="00D0457C"/>
    <w:rsid w:val="00D04924"/>
    <w:rsid w:val="00D05113"/>
    <w:rsid w:val="00D05C6C"/>
    <w:rsid w:val="00D06014"/>
    <w:rsid w:val="00D061BB"/>
    <w:rsid w:val="00D07143"/>
    <w:rsid w:val="00D10C5B"/>
    <w:rsid w:val="00D10CE1"/>
    <w:rsid w:val="00D11C16"/>
    <w:rsid w:val="00D1221C"/>
    <w:rsid w:val="00D125EC"/>
    <w:rsid w:val="00D13062"/>
    <w:rsid w:val="00D1330B"/>
    <w:rsid w:val="00D13502"/>
    <w:rsid w:val="00D13E58"/>
    <w:rsid w:val="00D15475"/>
    <w:rsid w:val="00D16031"/>
    <w:rsid w:val="00D17393"/>
    <w:rsid w:val="00D2102A"/>
    <w:rsid w:val="00D22C0B"/>
    <w:rsid w:val="00D242F2"/>
    <w:rsid w:val="00D2438B"/>
    <w:rsid w:val="00D24752"/>
    <w:rsid w:val="00D2541B"/>
    <w:rsid w:val="00D27E48"/>
    <w:rsid w:val="00D3010C"/>
    <w:rsid w:val="00D3036E"/>
    <w:rsid w:val="00D30CF2"/>
    <w:rsid w:val="00D31E85"/>
    <w:rsid w:val="00D337AA"/>
    <w:rsid w:val="00D341DA"/>
    <w:rsid w:val="00D34F20"/>
    <w:rsid w:val="00D357C5"/>
    <w:rsid w:val="00D36666"/>
    <w:rsid w:val="00D37ABE"/>
    <w:rsid w:val="00D4002C"/>
    <w:rsid w:val="00D406FF"/>
    <w:rsid w:val="00D40FE8"/>
    <w:rsid w:val="00D4131D"/>
    <w:rsid w:val="00D42DF7"/>
    <w:rsid w:val="00D42F42"/>
    <w:rsid w:val="00D43057"/>
    <w:rsid w:val="00D4314D"/>
    <w:rsid w:val="00D43589"/>
    <w:rsid w:val="00D435E1"/>
    <w:rsid w:val="00D43D41"/>
    <w:rsid w:val="00D45B83"/>
    <w:rsid w:val="00D463F1"/>
    <w:rsid w:val="00D47ED1"/>
    <w:rsid w:val="00D50A2A"/>
    <w:rsid w:val="00D5159A"/>
    <w:rsid w:val="00D51F95"/>
    <w:rsid w:val="00D5245B"/>
    <w:rsid w:val="00D524D9"/>
    <w:rsid w:val="00D53A43"/>
    <w:rsid w:val="00D53BC3"/>
    <w:rsid w:val="00D54038"/>
    <w:rsid w:val="00D5472E"/>
    <w:rsid w:val="00D54EA1"/>
    <w:rsid w:val="00D55179"/>
    <w:rsid w:val="00D55DB9"/>
    <w:rsid w:val="00D5633A"/>
    <w:rsid w:val="00D56D99"/>
    <w:rsid w:val="00D57126"/>
    <w:rsid w:val="00D57924"/>
    <w:rsid w:val="00D57AFB"/>
    <w:rsid w:val="00D6117E"/>
    <w:rsid w:val="00D61E75"/>
    <w:rsid w:val="00D63ED6"/>
    <w:rsid w:val="00D64140"/>
    <w:rsid w:val="00D65263"/>
    <w:rsid w:val="00D654ED"/>
    <w:rsid w:val="00D6736D"/>
    <w:rsid w:val="00D70C8C"/>
    <w:rsid w:val="00D71971"/>
    <w:rsid w:val="00D71A20"/>
    <w:rsid w:val="00D72641"/>
    <w:rsid w:val="00D72C78"/>
    <w:rsid w:val="00D730CA"/>
    <w:rsid w:val="00D73915"/>
    <w:rsid w:val="00D74306"/>
    <w:rsid w:val="00D74446"/>
    <w:rsid w:val="00D75896"/>
    <w:rsid w:val="00D75F27"/>
    <w:rsid w:val="00D760F9"/>
    <w:rsid w:val="00D7658F"/>
    <w:rsid w:val="00D769B9"/>
    <w:rsid w:val="00D77291"/>
    <w:rsid w:val="00D773BE"/>
    <w:rsid w:val="00D77C43"/>
    <w:rsid w:val="00D77C67"/>
    <w:rsid w:val="00D829FC"/>
    <w:rsid w:val="00D82C0F"/>
    <w:rsid w:val="00D83EFD"/>
    <w:rsid w:val="00D85334"/>
    <w:rsid w:val="00D87984"/>
    <w:rsid w:val="00D91878"/>
    <w:rsid w:val="00D92693"/>
    <w:rsid w:val="00D92E04"/>
    <w:rsid w:val="00D92E81"/>
    <w:rsid w:val="00D93C7D"/>
    <w:rsid w:val="00D93E18"/>
    <w:rsid w:val="00D9418C"/>
    <w:rsid w:val="00D94200"/>
    <w:rsid w:val="00D974F8"/>
    <w:rsid w:val="00DA0C97"/>
    <w:rsid w:val="00DA181C"/>
    <w:rsid w:val="00DA1A1C"/>
    <w:rsid w:val="00DA1A23"/>
    <w:rsid w:val="00DA1B29"/>
    <w:rsid w:val="00DA23B5"/>
    <w:rsid w:val="00DA27A3"/>
    <w:rsid w:val="00DA3A28"/>
    <w:rsid w:val="00DA407C"/>
    <w:rsid w:val="00DA47A6"/>
    <w:rsid w:val="00DA480F"/>
    <w:rsid w:val="00DA4B86"/>
    <w:rsid w:val="00DA67D8"/>
    <w:rsid w:val="00DA6C24"/>
    <w:rsid w:val="00DA749B"/>
    <w:rsid w:val="00DA7AC8"/>
    <w:rsid w:val="00DA7D06"/>
    <w:rsid w:val="00DB031F"/>
    <w:rsid w:val="00DB0552"/>
    <w:rsid w:val="00DB0E0B"/>
    <w:rsid w:val="00DB156E"/>
    <w:rsid w:val="00DB1E75"/>
    <w:rsid w:val="00DB36EE"/>
    <w:rsid w:val="00DB3D4D"/>
    <w:rsid w:val="00DB4293"/>
    <w:rsid w:val="00DB42F8"/>
    <w:rsid w:val="00DB4A8B"/>
    <w:rsid w:val="00DB55AD"/>
    <w:rsid w:val="00DB6A7E"/>
    <w:rsid w:val="00DB7C2D"/>
    <w:rsid w:val="00DC09CA"/>
    <w:rsid w:val="00DC0A3A"/>
    <w:rsid w:val="00DC171C"/>
    <w:rsid w:val="00DC253C"/>
    <w:rsid w:val="00DC254F"/>
    <w:rsid w:val="00DC29D0"/>
    <w:rsid w:val="00DC3882"/>
    <w:rsid w:val="00DD0AE0"/>
    <w:rsid w:val="00DD257F"/>
    <w:rsid w:val="00DD25A4"/>
    <w:rsid w:val="00DD2E01"/>
    <w:rsid w:val="00DD2E27"/>
    <w:rsid w:val="00DD4BAE"/>
    <w:rsid w:val="00DD50C7"/>
    <w:rsid w:val="00DD60B3"/>
    <w:rsid w:val="00DD648D"/>
    <w:rsid w:val="00DD6F7E"/>
    <w:rsid w:val="00DD7636"/>
    <w:rsid w:val="00DE1238"/>
    <w:rsid w:val="00DE1707"/>
    <w:rsid w:val="00DE3A68"/>
    <w:rsid w:val="00DE4540"/>
    <w:rsid w:val="00DF07B1"/>
    <w:rsid w:val="00DF18B6"/>
    <w:rsid w:val="00DF1EDD"/>
    <w:rsid w:val="00DF45B9"/>
    <w:rsid w:val="00DF5989"/>
    <w:rsid w:val="00DF5B11"/>
    <w:rsid w:val="00E004BB"/>
    <w:rsid w:val="00E00612"/>
    <w:rsid w:val="00E01A80"/>
    <w:rsid w:val="00E01B8C"/>
    <w:rsid w:val="00E01D91"/>
    <w:rsid w:val="00E02380"/>
    <w:rsid w:val="00E02696"/>
    <w:rsid w:val="00E03656"/>
    <w:rsid w:val="00E03676"/>
    <w:rsid w:val="00E03FEB"/>
    <w:rsid w:val="00E06308"/>
    <w:rsid w:val="00E07778"/>
    <w:rsid w:val="00E07B4D"/>
    <w:rsid w:val="00E15383"/>
    <w:rsid w:val="00E203CC"/>
    <w:rsid w:val="00E21B94"/>
    <w:rsid w:val="00E21BAD"/>
    <w:rsid w:val="00E2284B"/>
    <w:rsid w:val="00E231D1"/>
    <w:rsid w:val="00E26002"/>
    <w:rsid w:val="00E26A7E"/>
    <w:rsid w:val="00E26C86"/>
    <w:rsid w:val="00E26FB3"/>
    <w:rsid w:val="00E30816"/>
    <w:rsid w:val="00E3135A"/>
    <w:rsid w:val="00E324C1"/>
    <w:rsid w:val="00E32F83"/>
    <w:rsid w:val="00E3352C"/>
    <w:rsid w:val="00E336A8"/>
    <w:rsid w:val="00E33BCC"/>
    <w:rsid w:val="00E34AEA"/>
    <w:rsid w:val="00E34D7F"/>
    <w:rsid w:val="00E3547A"/>
    <w:rsid w:val="00E3567C"/>
    <w:rsid w:val="00E35A45"/>
    <w:rsid w:val="00E360E2"/>
    <w:rsid w:val="00E4210B"/>
    <w:rsid w:val="00E43438"/>
    <w:rsid w:val="00E44455"/>
    <w:rsid w:val="00E44EC1"/>
    <w:rsid w:val="00E450C5"/>
    <w:rsid w:val="00E45742"/>
    <w:rsid w:val="00E45DF4"/>
    <w:rsid w:val="00E465CC"/>
    <w:rsid w:val="00E477B7"/>
    <w:rsid w:val="00E501DF"/>
    <w:rsid w:val="00E5134B"/>
    <w:rsid w:val="00E5183C"/>
    <w:rsid w:val="00E531D0"/>
    <w:rsid w:val="00E54709"/>
    <w:rsid w:val="00E55EA7"/>
    <w:rsid w:val="00E56090"/>
    <w:rsid w:val="00E560DF"/>
    <w:rsid w:val="00E561F9"/>
    <w:rsid w:val="00E57953"/>
    <w:rsid w:val="00E60B52"/>
    <w:rsid w:val="00E60F09"/>
    <w:rsid w:val="00E6221F"/>
    <w:rsid w:val="00E63D09"/>
    <w:rsid w:val="00E6437F"/>
    <w:rsid w:val="00E64AE5"/>
    <w:rsid w:val="00E65BA8"/>
    <w:rsid w:val="00E66E53"/>
    <w:rsid w:val="00E67F03"/>
    <w:rsid w:val="00E702AD"/>
    <w:rsid w:val="00E70FE7"/>
    <w:rsid w:val="00E71344"/>
    <w:rsid w:val="00E7138E"/>
    <w:rsid w:val="00E71F15"/>
    <w:rsid w:val="00E725A4"/>
    <w:rsid w:val="00E727AA"/>
    <w:rsid w:val="00E736B8"/>
    <w:rsid w:val="00E73866"/>
    <w:rsid w:val="00E739E6"/>
    <w:rsid w:val="00E7454C"/>
    <w:rsid w:val="00E751EE"/>
    <w:rsid w:val="00E75D37"/>
    <w:rsid w:val="00E804AA"/>
    <w:rsid w:val="00E80D5F"/>
    <w:rsid w:val="00E828AC"/>
    <w:rsid w:val="00E829BA"/>
    <w:rsid w:val="00E83516"/>
    <w:rsid w:val="00E83773"/>
    <w:rsid w:val="00E83DD3"/>
    <w:rsid w:val="00E844D3"/>
    <w:rsid w:val="00E84D9F"/>
    <w:rsid w:val="00E85084"/>
    <w:rsid w:val="00E8517E"/>
    <w:rsid w:val="00E858DE"/>
    <w:rsid w:val="00E905D0"/>
    <w:rsid w:val="00E90B82"/>
    <w:rsid w:val="00E91832"/>
    <w:rsid w:val="00E91BC1"/>
    <w:rsid w:val="00E92FB5"/>
    <w:rsid w:val="00E93599"/>
    <w:rsid w:val="00E9481A"/>
    <w:rsid w:val="00E94E4F"/>
    <w:rsid w:val="00E9525F"/>
    <w:rsid w:val="00E95293"/>
    <w:rsid w:val="00E95AE1"/>
    <w:rsid w:val="00E96080"/>
    <w:rsid w:val="00E968EE"/>
    <w:rsid w:val="00EA02F9"/>
    <w:rsid w:val="00EA03A2"/>
    <w:rsid w:val="00EA0F43"/>
    <w:rsid w:val="00EA1CF1"/>
    <w:rsid w:val="00EA2004"/>
    <w:rsid w:val="00EA3DC3"/>
    <w:rsid w:val="00EA51FA"/>
    <w:rsid w:val="00EA6087"/>
    <w:rsid w:val="00EA6B0C"/>
    <w:rsid w:val="00EA6C8B"/>
    <w:rsid w:val="00EB092C"/>
    <w:rsid w:val="00EB0D40"/>
    <w:rsid w:val="00EB12B7"/>
    <w:rsid w:val="00EB27C7"/>
    <w:rsid w:val="00EB4137"/>
    <w:rsid w:val="00EB76EF"/>
    <w:rsid w:val="00EB7C00"/>
    <w:rsid w:val="00EC1192"/>
    <w:rsid w:val="00EC1EC9"/>
    <w:rsid w:val="00EC37F6"/>
    <w:rsid w:val="00EC5001"/>
    <w:rsid w:val="00EC6454"/>
    <w:rsid w:val="00EC7746"/>
    <w:rsid w:val="00EC796F"/>
    <w:rsid w:val="00EC7AD5"/>
    <w:rsid w:val="00EC7F30"/>
    <w:rsid w:val="00ED0F4D"/>
    <w:rsid w:val="00ED1BEE"/>
    <w:rsid w:val="00ED1C1B"/>
    <w:rsid w:val="00ED1EA7"/>
    <w:rsid w:val="00ED1F76"/>
    <w:rsid w:val="00ED274E"/>
    <w:rsid w:val="00ED292B"/>
    <w:rsid w:val="00ED3B1C"/>
    <w:rsid w:val="00ED51E6"/>
    <w:rsid w:val="00ED5A81"/>
    <w:rsid w:val="00ED6781"/>
    <w:rsid w:val="00ED7119"/>
    <w:rsid w:val="00ED75E2"/>
    <w:rsid w:val="00ED7FAA"/>
    <w:rsid w:val="00EE0159"/>
    <w:rsid w:val="00EE0495"/>
    <w:rsid w:val="00EE11F0"/>
    <w:rsid w:val="00EE1EDB"/>
    <w:rsid w:val="00EE2290"/>
    <w:rsid w:val="00EE3DEA"/>
    <w:rsid w:val="00EE4481"/>
    <w:rsid w:val="00EE5524"/>
    <w:rsid w:val="00EE5F22"/>
    <w:rsid w:val="00EE6CE2"/>
    <w:rsid w:val="00EE78E8"/>
    <w:rsid w:val="00EE7B7B"/>
    <w:rsid w:val="00EF0F71"/>
    <w:rsid w:val="00EF30C9"/>
    <w:rsid w:val="00EF3801"/>
    <w:rsid w:val="00EF38DF"/>
    <w:rsid w:val="00EF4533"/>
    <w:rsid w:val="00EF568E"/>
    <w:rsid w:val="00EF57B9"/>
    <w:rsid w:val="00EF6B75"/>
    <w:rsid w:val="00F00190"/>
    <w:rsid w:val="00F0066A"/>
    <w:rsid w:val="00F0142E"/>
    <w:rsid w:val="00F017EA"/>
    <w:rsid w:val="00F032F6"/>
    <w:rsid w:val="00F043F5"/>
    <w:rsid w:val="00F05E2B"/>
    <w:rsid w:val="00F06E60"/>
    <w:rsid w:val="00F108A0"/>
    <w:rsid w:val="00F10B59"/>
    <w:rsid w:val="00F11170"/>
    <w:rsid w:val="00F1208B"/>
    <w:rsid w:val="00F121D6"/>
    <w:rsid w:val="00F123A8"/>
    <w:rsid w:val="00F143AD"/>
    <w:rsid w:val="00F14524"/>
    <w:rsid w:val="00F14549"/>
    <w:rsid w:val="00F15051"/>
    <w:rsid w:val="00F15763"/>
    <w:rsid w:val="00F159A2"/>
    <w:rsid w:val="00F16223"/>
    <w:rsid w:val="00F16DFE"/>
    <w:rsid w:val="00F20D9A"/>
    <w:rsid w:val="00F212F9"/>
    <w:rsid w:val="00F2192F"/>
    <w:rsid w:val="00F21BC6"/>
    <w:rsid w:val="00F23A54"/>
    <w:rsid w:val="00F23E51"/>
    <w:rsid w:val="00F26B50"/>
    <w:rsid w:val="00F26F8D"/>
    <w:rsid w:val="00F2736E"/>
    <w:rsid w:val="00F278AC"/>
    <w:rsid w:val="00F308A7"/>
    <w:rsid w:val="00F30E17"/>
    <w:rsid w:val="00F30F09"/>
    <w:rsid w:val="00F31DDB"/>
    <w:rsid w:val="00F3374E"/>
    <w:rsid w:val="00F33C7D"/>
    <w:rsid w:val="00F3490C"/>
    <w:rsid w:val="00F35F39"/>
    <w:rsid w:val="00F3751D"/>
    <w:rsid w:val="00F37A02"/>
    <w:rsid w:val="00F40140"/>
    <w:rsid w:val="00F4037C"/>
    <w:rsid w:val="00F40845"/>
    <w:rsid w:val="00F4349B"/>
    <w:rsid w:val="00F43909"/>
    <w:rsid w:val="00F43C25"/>
    <w:rsid w:val="00F4434F"/>
    <w:rsid w:val="00F44E2F"/>
    <w:rsid w:val="00F453E8"/>
    <w:rsid w:val="00F462AF"/>
    <w:rsid w:val="00F46472"/>
    <w:rsid w:val="00F46C4D"/>
    <w:rsid w:val="00F479BF"/>
    <w:rsid w:val="00F504F0"/>
    <w:rsid w:val="00F51B4F"/>
    <w:rsid w:val="00F5256D"/>
    <w:rsid w:val="00F529C1"/>
    <w:rsid w:val="00F54E5B"/>
    <w:rsid w:val="00F54FD7"/>
    <w:rsid w:val="00F559BE"/>
    <w:rsid w:val="00F55CBB"/>
    <w:rsid w:val="00F60310"/>
    <w:rsid w:val="00F60A9B"/>
    <w:rsid w:val="00F60B99"/>
    <w:rsid w:val="00F63584"/>
    <w:rsid w:val="00F63A33"/>
    <w:rsid w:val="00F643C7"/>
    <w:rsid w:val="00F649EC"/>
    <w:rsid w:val="00F64A17"/>
    <w:rsid w:val="00F64F2B"/>
    <w:rsid w:val="00F6577F"/>
    <w:rsid w:val="00F66569"/>
    <w:rsid w:val="00F666A2"/>
    <w:rsid w:val="00F66E28"/>
    <w:rsid w:val="00F71B00"/>
    <w:rsid w:val="00F71DD9"/>
    <w:rsid w:val="00F7204B"/>
    <w:rsid w:val="00F721F7"/>
    <w:rsid w:val="00F73DE7"/>
    <w:rsid w:val="00F8042B"/>
    <w:rsid w:val="00F82E91"/>
    <w:rsid w:val="00F83318"/>
    <w:rsid w:val="00F8364C"/>
    <w:rsid w:val="00F839D1"/>
    <w:rsid w:val="00F840C5"/>
    <w:rsid w:val="00F8432C"/>
    <w:rsid w:val="00F846A9"/>
    <w:rsid w:val="00F84720"/>
    <w:rsid w:val="00F87335"/>
    <w:rsid w:val="00F879C7"/>
    <w:rsid w:val="00F900ED"/>
    <w:rsid w:val="00F91292"/>
    <w:rsid w:val="00F9145C"/>
    <w:rsid w:val="00F91A8E"/>
    <w:rsid w:val="00F92608"/>
    <w:rsid w:val="00F92880"/>
    <w:rsid w:val="00F92D9D"/>
    <w:rsid w:val="00F931F9"/>
    <w:rsid w:val="00F94B5D"/>
    <w:rsid w:val="00F950B1"/>
    <w:rsid w:val="00F950E5"/>
    <w:rsid w:val="00F95D1E"/>
    <w:rsid w:val="00F96FFE"/>
    <w:rsid w:val="00F979CE"/>
    <w:rsid w:val="00FA1B8C"/>
    <w:rsid w:val="00FA342B"/>
    <w:rsid w:val="00FA3787"/>
    <w:rsid w:val="00FA4116"/>
    <w:rsid w:val="00FA42C2"/>
    <w:rsid w:val="00FA4C50"/>
    <w:rsid w:val="00FA5656"/>
    <w:rsid w:val="00FA7698"/>
    <w:rsid w:val="00FB1175"/>
    <w:rsid w:val="00FB2B4A"/>
    <w:rsid w:val="00FB346F"/>
    <w:rsid w:val="00FB3BD6"/>
    <w:rsid w:val="00FB3DFB"/>
    <w:rsid w:val="00FB3EE3"/>
    <w:rsid w:val="00FB4ACA"/>
    <w:rsid w:val="00FB5A10"/>
    <w:rsid w:val="00FB634F"/>
    <w:rsid w:val="00FB6732"/>
    <w:rsid w:val="00FB687E"/>
    <w:rsid w:val="00FB7B1B"/>
    <w:rsid w:val="00FB7E18"/>
    <w:rsid w:val="00FC1294"/>
    <w:rsid w:val="00FC3F8A"/>
    <w:rsid w:val="00FC58CE"/>
    <w:rsid w:val="00FC67B0"/>
    <w:rsid w:val="00FC6D08"/>
    <w:rsid w:val="00FD00A5"/>
    <w:rsid w:val="00FD1E71"/>
    <w:rsid w:val="00FD20BD"/>
    <w:rsid w:val="00FD5883"/>
    <w:rsid w:val="00FD6354"/>
    <w:rsid w:val="00FD744E"/>
    <w:rsid w:val="00FD7690"/>
    <w:rsid w:val="00FE0822"/>
    <w:rsid w:val="00FE198B"/>
    <w:rsid w:val="00FE2B58"/>
    <w:rsid w:val="00FE2DDA"/>
    <w:rsid w:val="00FE386A"/>
    <w:rsid w:val="00FE749D"/>
    <w:rsid w:val="00FE7585"/>
    <w:rsid w:val="00FE7915"/>
    <w:rsid w:val="00FF023E"/>
    <w:rsid w:val="00FF031B"/>
    <w:rsid w:val="00FF13FE"/>
    <w:rsid w:val="00FF163F"/>
    <w:rsid w:val="00FF1CF3"/>
    <w:rsid w:val="00FF2CA2"/>
    <w:rsid w:val="00FF367C"/>
    <w:rsid w:val="00FF36C7"/>
    <w:rsid w:val="00FF3E14"/>
    <w:rsid w:val="00FF4A0E"/>
    <w:rsid w:val="00FF5796"/>
    <w:rsid w:val="00FF5ED2"/>
    <w:rsid w:val="00FF6E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53A6FD"/>
  <w15:docId w15:val="{3BC625FF-BBB1-4A5F-9BE8-2E785FEFF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A78BE"/>
    <w:rPr>
      <w:rFonts w:ascii="Times New Roman" w:hAnsi="Times New Roman" w:cs="Times New Roman"/>
      <w:lang w:eastAsia="de-DE"/>
    </w:rPr>
  </w:style>
  <w:style w:type="paragraph" w:styleId="berschrift2">
    <w:name w:val="heading 2"/>
    <w:basedOn w:val="Standard"/>
    <w:next w:val="Standard"/>
    <w:link w:val="berschrift2Zchn"/>
    <w:uiPriority w:val="9"/>
    <w:unhideWhenUsed/>
    <w:qFormat/>
    <w:rsid w:val="00B05005"/>
    <w:pPr>
      <w:spacing w:line="260" w:lineRule="atLeast"/>
      <w:outlineLvl w:val="1"/>
    </w:pPr>
    <w:rPr>
      <w:rFonts w:asciiTheme="majorHAnsi" w:hAnsiTheme="majorHAnsi" w:cstheme="minorBidi"/>
      <w:sz w:val="19"/>
      <w:szCs w:val="22"/>
      <w:lang w:val="en-US" w:eastAsia="en-US"/>
    </w:rPr>
  </w:style>
  <w:style w:type="paragraph" w:styleId="berschrift4">
    <w:name w:val="heading 4"/>
    <w:basedOn w:val="Standard"/>
    <w:next w:val="Standard"/>
    <w:link w:val="berschrift4Zchn"/>
    <w:uiPriority w:val="9"/>
    <w:semiHidden/>
    <w:unhideWhenUsed/>
    <w:qFormat/>
    <w:rsid w:val="00DE1238"/>
    <w:pPr>
      <w:keepNext/>
      <w:keepLines/>
      <w:spacing w:before="4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A105BD"/>
    <w:pPr>
      <w:keepNext/>
      <w:keepLines/>
      <w:spacing w:before="4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CA78BE"/>
    <w:rPr>
      <w:sz w:val="18"/>
      <w:szCs w:val="18"/>
    </w:rPr>
  </w:style>
  <w:style w:type="paragraph" w:styleId="Kommentartext">
    <w:name w:val="annotation text"/>
    <w:basedOn w:val="Standard"/>
    <w:link w:val="KommentartextZchn"/>
    <w:uiPriority w:val="99"/>
    <w:unhideWhenUsed/>
    <w:rsid w:val="00CA78BE"/>
    <w:rPr>
      <w:rFonts w:asciiTheme="minorHAnsi" w:hAnsiTheme="minorHAnsi" w:cstheme="minorBidi"/>
      <w:lang w:eastAsia="en-US"/>
    </w:rPr>
  </w:style>
  <w:style w:type="character" w:customStyle="1" w:styleId="KommentartextZchn">
    <w:name w:val="Kommentartext Zchn"/>
    <w:basedOn w:val="Absatz-Standardschriftart"/>
    <w:link w:val="Kommentartext"/>
    <w:uiPriority w:val="99"/>
    <w:rsid w:val="00CA78BE"/>
  </w:style>
  <w:style w:type="paragraph" w:styleId="Sprechblasentext">
    <w:name w:val="Balloon Text"/>
    <w:basedOn w:val="Standard"/>
    <w:link w:val="SprechblasentextZchn"/>
    <w:uiPriority w:val="99"/>
    <w:semiHidden/>
    <w:unhideWhenUsed/>
    <w:rsid w:val="00CA78BE"/>
    <w:rPr>
      <w:sz w:val="18"/>
      <w:szCs w:val="18"/>
    </w:rPr>
  </w:style>
  <w:style w:type="character" w:customStyle="1" w:styleId="SprechblasentextZchn">
    <w:name w:val="Sprechblasentext Zchn"/>
    <w:basedOn w:val="Absatz-Standardschriftart"/>
    <w:link w:val="Sprechblasentext"/>
    <w:uiPriority w:val="99"/>
    <w:semiHidden/>
    <w:rsid w:val="00CA78BE"/>
    <w:rPr>
      <w:rFonts w:ascii="Times New Roman" w:hAnsi="Times New Roman" w:cs="Times New Roman"/>
      <w:sz w:val="18"/>
      <w:szCs w:val="18"/>
      <w:lang w:eastAsia="de-DE"/>
    </w:rPr>
  </w:style>
  <w:style w:type="paragraph" w:styleId="Kopfzeile">
    <w:name w:val="header"/>
    <w:basedOn w:val="Standard"/>
    <w:link w:val="KopfzeileZchn"/>
    <w:uiPriority w:val="99"/>
    <w:unhideWhenUsed/>
    <w:rsid w:val="00FC1294"/>
    <w:pPr>
      <w:tabs>
        <w:tab w:val="center" w:pos="4536"/>
        <w:tab w:val="right" w:pos="9072"/>
      </w:tabs>
    </w:pPr>
  </w:style>
  <w:style w:type="character" w:customStyle="1" w:styleId="KopfzeileZchn">
    <w:name w:val="Kopfzeile Zchn"/>
    <w:basedOn w:val="Absatz-Standardschriftart"/>
    <w:link w:val="Kopfzeile"/>
    <w:uiPriority w:val="99"/>
    <w:rsid w:val="00FC1294"/>
    <w:rPr>
      <w:rFonts w:ascii="Times New Roman" w:hAnsi="Times New Roman" w:cs="Times New Roman"/>
      <w:lang w:eastAsia="de-DE"/>
    </w:rPr>
  </w:style>
  <w:style w:type="paragraph" w:styleId="Fuzeile">
    <w:name w:val="footer"/>
    <w:basedOn w:val="Standard"/>
    <w:link w:val="FuzeileZchn"/>
    <w:uiPriority w:val="99"/>
    <w:unhideWhenUsed/>
    <w:rsid w:val="00FC1294"/>
    <w:pPr>
      <w:tabs>
        <w:tab w:val="center" w:pos="4536"/>
        <w:tab w:val="right" w:pos="9072"/>
      </w:tabs>
    </w:pPr>
  </w:style>
  <w:style w:type="character" w:customStyle="1" w:styleId="FuzeileZchn">
    <w:name w:val="Fußzeile Zchn"/>
    <w:basedOn w:val="Absatz-Standardschriftart"/>
    <w:link w:val="Fuzeile"/>
    <w:uiPriority w:val="99"/>
    <w:rsid w:val="00FC1294"/>
    <w:rPr>
      <w:rFonts w:ascii="Times New Roman" w:hAnsi="Times New Roman" w:cs="Times New Roman"/>
      <w:lang w:eastAsia="de-DE"/>
    </w:rPr>
  </w:style>
  <w:style w:type="paragraph" w:customStyle="1" w:styleId="Zusammenfassung">
    <w:name w:val="Zusammenfassung"/>
    <w:basedOn w:val="Standard"/>
    <w:rsid w:val="000C1121"/>
    <w:pPr>
      <w:spacing w:line="300" w:lineRule="exact"/>
    </w:pPr>
    <w:rPr>
      <w:rFonts w:ascii="LindeDax-Regular" w:eastAsia="Times New Roman" w:hAnsi="LindeDax-Regular"/>
      <w:sz w:val="22"/>
    </w:rPr>
  </w:style>
  <w:style w:type="paragraph" w:styleId="Kommentarthema">
    <w:name w:val="annotation subject"/>
    <w:basedOn w:val="Kommentartext"/>
    <w:next w:val="Kommentartext"/>
    <w:link w:val="KommentarthemaZchn"/>
    <w:uiPriority w:val="99"/>
    <w:semiHidden/>
    <w:unhideWhenUsed/>
    <w:rsid w:val="000C1121"/>
    <w:rPr>
      <w:rFonts w:ascii="Times New Roman" w:hAnsi="Times New Roman" w:cs="Times New Roman"/>
      <w:b/>
      <w:bCs/>
      <w:sz w:val="20"/>
      <w:szCs w:val="20"/>
      <w:lang w:eastAsia="de-DE"/>
    </w:rPr>
  </w:style>
  <w:style w:type="character" w:customStyle="1" w:styleId="KommentarthemaZchn">
    <w:name w:val="Kommentarthema Zchn"/>
    <w:basedOn w:val="KommentartextZchn"/>
    <w:link w:val="Kommentarthema"/>
    <w:uiPriority w:val="99"/>
    <w:semiHidden/>
    <w:rsid w:val="000C1121"/>
    <w:rPr>
      <w:rFonts w:ascii="Times New Roman" w:hAnsi="Times New Roman" w:cs="Times New Roman"/>
      <w:b/>
      <w:bCs/>
      <w:sz w:val="20"/>
      <w:szCs w:val="20"/>
      <w:lang w:eastAsia="de-DE"/>
    </w:rPr>
  </w:style>
  <w:style w:type="character" w:styleId="Hyperlink">
    <w:name w:val="Hyperlink"/>
    <w:basedOn w:val="Absatz-Standardschriftart"/>
    <w:uiPriority w:val="99"/>
    <w:unhideWhenUsed/>
    <w:rsid w:val="000C2BAA"/>
    <w:rPr>
      <w:color w:val="0563C1" w:themeColor="hyperlink"/>
      <w:u w:val="single"/>
    </w:rPr>
  </w:style>
  <w:style w:type="paragraph" w:customStyle="1" w:styleId="Default">
    <w:name w:val="Default"/>
    <w:rsid w:val="00412F75"/>
    <w:pPr>
      <w:autoSpaceDE w:val="0"/>
      <w:autoSpaceDN w:val="0"/>
      <w:adjustRightInd w:val="0"/>
    </w:pPr>
    <w:rPr>
      <w:rFonts w:ascii="Dax Offc Pro" w:hAnsi="Dax Offc Pro" w:cs="Dax Offc Pro"/>
      <w:color w:val="000000"/>
    </w:rPr>
  </w:style>
  <w:style w:type="paragraph" w:styleId="Listenabsatz">
    <w:name w:val="List Paragraph"/>
    <w:basedOn w:val="Standard"/>
    <w:uiPriority w:val="34"/>
    <w:qFormat/>
    <w:rsid w:val="002739EA"/>
    <w:pPr>
      <w:spacing w:line="260" w:lineRule="atLeast"/>
      <w:ind w:left="720"/>
      <w:contextualSpacing/>
    </w:pPr>
    <w:rPr>
      <w:rFonts w:asciiTheme="minorHAnsi" w:hAnsiTheme="minorHAnsi" w:cstheme="minorBidi"/>
      <w:sz w:val="19"/>
      <w:szCs w:val="22"/>
      <w:lang w:eastAsia="en-US"/>
    </w:rPr>
  </w:style>
  <w:style w:type="paragraph" w:styleId="berarbeitung">
    <w:name w:val="Revision"/>
    <w:hidden/>
    <w:uiPriority w:val="99"/>
    <w:semiHidden/>
    <w:rsid w:val="00A07A93"/>
    <w:rPr>
      <w:rFonts w:ascii="Times New Roman" w:hAnsi="Times New Roman" w:cs="Times New Roman"/>
      <w:lang w:eastAsia="de-DE"/>
    </w:rPr>
  </w:style>
  <w:style w:type="character" w:styleId="BesuchterLink">
    <w:name w:val="FollowedHyperlink"/>
    <w:basedOn w:val="Absatz-Standardschriftart"/>
    <w:uiPriority w:val="99"/>
    <w:semiHidden/>
    <w:unhideWhenUsed/>
    <w:rsid w:val="009E34F3"/>
    <w:rPr>
      <w:color w:val="954F72" w:themeColor="followedHyperlink"/>
      <w:u w:val="single"/>
    </w:rPr>
  </w:style>
  <w:style w:type="paragraph" w:styleId="StandardWeb">
    <w:name w:val="Normal (Web)"/>
    <w:basedOn w:val="Standard"/>
    <w:uiPriority w:val="99"/>
    <w:unhideWhenUsed/>
    <w:rsid w:val="00F278AC"/>
    <w:pPr>
      <w:spacing w:before="100" w:beforeAutospacing="1" w:after="100" w:afterAutospacing="1"/>
    </w:pPr>
    <w:rPr>
      <w:rFonts w:eastAsia="Times New Roman"/>
    </w:rPr>
  </w:style>
  <w:style w:type="paragraph" w:styleId="KeinLeerraum">
    <w:name w:val="No Spacing"/>
    <w:uiPriority w:val="1"/>
    <w:qFormat/>
    <w:rsid w:val="00F4349B"/>
    <w:rPr>
      <w:sz w:val="22"/>
      <w:szCs w:val="22"/>
    </w:rPr>
  </w:style>
  <w:style w:type="character" w:customStyle="1" w:styleId="berschrift2Zchn">
    <w:name w:val="Überschrift 2 Zchn"/>
    <w:basedOn w:val="Absatz-Standardschriftart"/>
    <w:link w:val="berschrift2"/>
    <w:uiPriority w:val="9"/>
    <w:rsid w:val="00B05005"/>
    <w:rPr>
      <w:rFonts w:asciiTheme="majorHAnsi" w:hAnsiTheme="majorHAnsi"/>
      <w:sz w:val="19"/>
      <w:szCs w:val="22"/>
      <w:lang w:val="en-US"/>
    </w:rPr>
  </w:style>
  <w:style w:type="paragraph" w:customStyle="1" w:styleId="EinfAbs">
    <w:name w:val="[Einf. Abs.]"/>
    <w:basedOn w:val="Standard"/>
    <w:uiPriority w:val="99"/>
    <w:rsid w:val="002658A7"/>
    <w:pPr>
      <w:autoSpaceDE w:val="0"/>
      <w:autoSpaceDN w:val="0"/>
      <w:spacing w:line="288" w:lineRule="auto"/>
    </w:pPr>
    <w:rPr>
      <w:rFonts w:ascii="MinionPro-Regular" w:hAnsi="MinionPro-Regular" w:cs="Calibri"/>
      <w:color w:val="000000"/>
      <w:lang w:eastAsia="ja-JP"/>
    </w:rPr>
  </w:style>
  <w:style w:type="paragraph" w:customStyle="1" w:styleId="Standardregular">
    <w:name w:val="Standard_regular"/>
    <w:basedOn w:val="Standard"/>
    <w:uiPriority w:val="99"/>
    <w:rsid w:val="008B5B50"/>
    <w:pPr>
      <w:spacing w:line="280" w:lineRule="atLeast"/>
    </w:pPr>
    <w:rPr>
      <w:rFonts w:ascii="LindeDaxOffice" w:eastAsia="Times New Roman" w:hAnsi="LindeDaxOffice"/>
      <w:b/>
      <w:sz w:val="20"/>
    </w:rPr>
  </w:style>
  <w:style w:type="character" w:customStyle="1" w:styleId="berschrift4Zchn">
    <w:name w:val="Überschrift 4 Zchn"/>
    <w:basedOn w:val="Absatz-Standardschriftart"/>
    <w:link w:val="berschrift4"/>
    <w:uiPriority w:val="9"/>
    <w:semiHidden/>
    <w:rsid w:val="00DE1238"/>
    <w:rPr>
      <w:rFonts w:asciiTheme="majorHAnsi" w:eastAsiaTheme="majorEastAsia" w:hAnsiTheme="majorHAnsi" w:cstheme="majorBidi"/>
      <w:i/>
      <w:iCs/>
      <w:color w:val="2F5496" w:themeColor="accent1" w:themeShade="BF"/>
      <w:lang w:eastAsia="de-DE"/>
    </w:rPr>
  </w:style>
  <w:style w:type="character" w:customStyle="1" w:styleId="NichtaufgelsteErwhnung1">
    <w:name w:val="Nicht aufgelöste Erwähnung1"/>
    <w:basedOn w:val="Absatz-Standardschriftart"/>
    <w:uiPriority w:val="99"/>
    <w:semiHidden/>
    <w:unhideWhenUsed/>
    <w:rsid w:val="004C6C83"/>
    <w:rPr>
      <w:color w:val="605E5C"/>
      <w:shd w:val="clear" w:color="auto" w:fill="E1DFDD"/>
    </w:rPr>
  </w:style>
  <w:style w:type="character" w:customStyle="1" w:styleId="berschrift5Zchn">
    <w:name w:val="Überschrift 5 Zchn"/>
    <w:basedOn w:val="Absatz-Standardschriftart"/>
    <w:link w:val="berschrift5"/>
    <w:uiPriority w:val="9"/>
    <w:semiHidden/>
    <w:rsid w:val="00A105BD"/>
    <w:rPr>
      <w:rFonts w:asciiTheme="majorHAnsi" w:eastAsiaTheme="majorEastAsia" w:hAnsiTheme="majorHAnsi" w:cstheme="majorBidi"/>
      <w:color w:val="2F5496" w:themeColor="accent1" w:themeShade="BF"/>
      <w:lang w:eastAsia="de-DE"/>
    </w:rPr>
  </w:style>
  <w:style w:type="paragraph" w:styleId="Textkrper">
    <w:name w:val="Body Text"/>
    <w:basedOn w:val="Standard"/>
    <w:link w:val="TextkrperZchn"/>
    <w:uiPriority w:val="1"/>
    <w:qFormat/>
    <w:rsid w:val="00FA3787"/>
    <w:pPr>
      <w:widowControl w:val="0"/>
      <w:autoSpaceDE w:val="0"/>
      <w:autoSpaceDN w:val="0"/>
    </w:pPr>
    <w:rPr>
      <w:rFonts w:ascii="Arial" w:eastAsia="Arial" w:hAnsi="Arial" w:cs="Arial"/>
      <w:sz w:val="20"/>
      <w:szCs w:val="20"/>
      <w:lang w:val="en-US" w:eastAsia="en-US"/>
    </w:rPr>
  </w:style>
  <w:style w:type="character" w:customStyle="1" w:styleId="TextkrperZchn">
    <w:name w:val="Textkörper Zchn"/>
    <w:basedOn w:val="Absatz-Standardschriftart"/>
    <w:link w:val="Textkrper"/>
    <w:uiPriority w:val="1"/>
    <w:rsid w:val="00FA3787"/>
    <w:rPr>
      <w:rFonts w:ascii="Arial" w:eastAsia="Arial" w:hAnsi="Arial" w:cs="Arial"/>
      <w:sz w:val="20"/>
      <w:szCs w:val="20"/>
      <w:lang w:val="en-US"/>
    </w:rPr>
  </w:style>
  <w:style w:type="character" w:styleId="Fett">
    <w:name w:val="Strong"/>
    <w:basedOn w:val="Absatz-Standardschriftart"/>
    <w:uiPriority w:val="22"/>
    <w:qFormat/>
    <w:rsid w:val="00BC71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2434">
      <w:bodyDiv w:val="1"/>
      <w:marLeft w:val="0"/>
      <w:marRight w:val="0"/>
      <w:marTop w:val="0"/>
      <w:marBottom w:val="0"/>
      <w:divBdr>
        <w:top w:val="none" w:sz="0" w:space="0" w:color="auto"/>
        <w:left w:val="none" w:sz="0" w:space="0" w:color="auto"/>
        <w:bottom w:val="none" w:sz="0" w:space="0" w:color="auto"/>
        <w:right w:val="none" w:sz="0" w:space="0" w:color="auto"/>
      </w:divBdr>
    </w:div>
    <w:div w:id="24447659">
      <w:bodyDiv w:val="1"/>
      <w:marLeft w:val="0"/>
      <w:marRight w:val="0"/>
      <w:marTop w:val="0"/>
      <w:marBottom w:val="0"/>
      <w:divBdr>
        <w:top w:val="none" w:sz="0" w:space="0" w:color="auto"/>
        <w:left w:val="none" w:sz="0" w:space="0" w:color="auto"/>
        <w:bottom w:val="none" w:sz="0" w:space="0" w:color="auto"/>
        <w:right w:val="none" w:sz="0" w:space="0" w:color="auto"/>
      </w:divBdr>
    </w:div>
    <w:div w:id="84233720">
      <w:bodyDiv w:val="1"/>
      <w:marLeft w:val="0"/>
      <w:marRight w:val="0"/>
      <w:marTop w:val="0"/>
      <w:marBottom w:val="0"/>
      <w:divBdr>
        <w:top w:val="none" w:sz="0" w:space="0" w:color="auto"/>
        <w:left w:val="none" w:sz="0" w:space="0" w:color="auto"/>
        <w:bottom w:val="none" w:sz="0" w:space="0" w:color="auto"/>
        <w:right w:val="none" w:sz="0" w:space="0" w:color="auto"/>
      </w:divBdr>
    </w:div>
    <w:div w:id="100035084">
      <w:bodyDiv w:val="1"/>
      <w:marLeft w:val="0"/>
      <w:marRight w:val="0"/>
      <w:marTop w:val="0"/>
      <w:marBottom w:val="0"/>
      <w:divBdr>
        <w:top w:val="none" w:sz="0" w:space="0" w:color="auto"/>
        <w:left w:val="none" w:sz="0" w:space="0" w:color="auto"/>
        <w:bottom w:val="none" w:sz="0" w:space="0" w:color="auto"/>
        <w:right w:val="none" w:sz="0" w:space="0" w:color="auto"/>
      </w:divBdr>
    </w:div>
    <w:div w:id="149757655">
      <w:bodyDiv w:val="1"/>
      <w:marLeft w:val="0"/>
      <w:marRight w:val="0"/>
      <w:marTop w:val="0"/>
      <w:marBottom w:val="0"/>
      <w:divBdr>
        <w:top w:val="none" w:sz="0" w:space="0" w:color="auto"/>
        <w:left w:val="none" w:sz="0" w:space="0" w:color="auto"/>
        <w:bottom w:val="none" w:sz="0" w:space="0" w:color="auto"/>
        <w:right w:val="none" w:sz="0" w:space="0" w:color="auto"/>
      </w:divBdr>
      <w:divsChild>
        <w:div w:id="606086864">
          <w:marLeft w:val="835"/>
          <w:marRight w:val="0"/>
          <w:marTop w:val="120"/>
          <w:marBottom w:val="0"/>
          <w:divBdr>
            <w:top w:val="none" w:sz="0" w:space="0" w:color="auto"/>
            <w:left w:val="none" w:sz="0" w:space="0" w:color="auto"/>
            <w:bottom w:val="none" w:sz="0" w:space="0" w:color="auto"/>
            <w:right w:val="none" w:sz="0" w:space="0" w:color="auto"/>
          </w:divBdr>
        </w:div>
      </w:divsChild>
    </w:div>
    <w:div w:id="179901296">
      <w:bodyDiv w:val="1"/>
      <w:marLeft w:val="0"/>
      <w:marRight w:val="0"/>
      <w:marTop w:val="0"/>
      <w:marBottom w:val="0"/>
      <w:divBdr>
        <w:top w:val="none" w:sz="0" w:space="0" w:color="auto"/>
        <w:left w:val="none" w:sz="0" w:space="0" w:color="auto"/>
        <w:bottom w:val="none" w:sz="0" w:space="0" w:color="auto"/>
        <w:right w:val="none" w:sz="0" w:space="0" w:color="auto"/>
      </w:divBdr>
    </w:div>
    <w:div w:id="234753496">
      <w:bodyDiv w:val="1"/>
      <w:marLeft w:val="0"/>
      <w:marRight w:val="0"/>
      <w:marTop w:val="0"/>
      <w:marBottom w:val="0"/>
      <w:divBdr>
        <w:top w:val="none" w:sz="0" w:space="0" w:color="auto"/>
        <w:left w:val="none" w:sz="0" w:space="0" w:color="auto"/>
        <w:bottom w:val="none" w:sz="0" w:space="0" w:color="auto"/>
        <w:right w:val="none" w:sz="0" w:space="0" w:color="auto"/>
      </w:divBdr>
    </w:div>
    <w:div w:id="354112923">
      <w:bodyDiv w:val="1"/>
      <w:marLeft w:val="0"/>
      <w:marRight w:val="0"/>
      <w:marTop w:val="0"/>
      <w:marBottom w:val="0"/>
      <w:divBdr>
        <w:top w:val="none" w:sz="0" w:space="0" w:color="auto"/>
        <w:left w:val="none" w:sz="0" w:space="0" w:color="auto"/>
        <w:bottom w:val="none" w:sz="0" w:space="0" w:color="auto"/>
        <w:right w:val="none" w:sz="0" w:space="0" w:color="auto"/>
      </w:divBdr>
    </w:div>
    <w:div w:id="385494566">
      <w:bodyDiv w:val="1"/>
      <w:marLeft w:val="0"/>
      <w:marRight w:val="0"/>
      <w:marTop w:val="0"/>
      <w:marBottom w:val="0"/>
      <w:divBdr>
        <w:top w:val="none" w:sz="0" w:space="0" w:color="auto"/>
        <w:left w:val="none" w:sz="0" w:space="0" w:color="auto"/>
        <w:bottom w:val="none" w:sz="0" w:space="0" w:color="auto"/>
        <w:right w:val="none" w:sz="0" w:space="0" w:color="auto"/>
      </w:divBdr>
      <w:divsChild>
        <w:div w:id="406004007">
          <w:marLeft w:val="446"/>
          <w:marRight w:val="0"/>
          <w:marTop w:val="0"/>
          <w:marBottom w:val="0"/>
          <w:divBdr>
            <w:top w:val="none" w:sz="0" w:space="0" w:color="auto"/>
            <w:left w:val="none" w:sz="0" w:space="0" w:color="auto"/>
            <w:bottom w:val="none" w:sz="0" w:space="0" w:color="auto"/>
            <w:right w:val="none" w:sz="0" w:space="0" w:color="auto"/>
          </w:divBdr>
        </w:div>
        <w:div w:id="548152154">
          <w:marLeft w:val="446"/>
          <w:marRight w:val="0"/>
          <w:marTop w:val="0"/>
          <w:marBottom w:val="0"/>
          <w:divBdr>
            <w:top w:val="none" w:sz="0" w:space="0" w:color="auto"/>
            <w:left w:val="none" w:sz="0" w:space="0" w:color="auto"/>
            <w:bottom w:val="none" w:sz="0" w:space="0" w:color="auto"/>
            <w:right w:val="none" w:sz="0" w:space="0" w:color="auto"/>
          </w:divBdr>
        </w:div>
        <w:div w:id="1118337134">
          <w:marLeft w:val="446"/>
          <w:marRight w:val="0"/>
          <w:marTop w:val="0"/>
          <w:marBottom w:val="0"/>
          <w:divBdr>
            <w:top w:val="none" w:sz="0" w:space="0" w:color="auto"/>
            <w:left w:val="none" w:sz="0" w:space="0" w:color="auto"/>
            <w:bottom w:val="none" w:sz="0" w:space="0" w:color="auto"/>
            <w:right w:val="none" w:sz="0" w:space="0" w:color="auto"/>
          </w:divBdr>
        </w:div>
        <w:div w:id="1577128318">
          <w:marLeft w:val="446"/>
          <w:marRight w:val="0"/>
          <w:marTop w:val="0"/>
          <w:marBottom w:val="0"/>
          <w:divBdr>
            <w:top w:val="none" w:sz="0" w:space="0" w:color="auto"/>
            <w:left w:val="none" w:sz="0" w:space="0" w:color="auto"/>
            <w:bottom w:val="none" w:sz="0" w:space="0" w:color="auto"/>
            <w:right w:val="none" w:sz="0" w:space="0" w:color="auto"/>
          </w:divBdr>
        </w:div>
      </w:divsChild>
    </w:div>
    <w:div w:id="406804073">
      <w:bodyDiv w:val="1"/>
      <w:marLeft w:val="0"/>
      <w:marRight w:val="0"/>
      <w:marTop w:val="0"/>
      <w:marBottom w:val="0"/>
      <w:divBdr>
        <w:top w:val="none" w:sz="0" w:space="0" w:color="auto"/>
        <w:left w:val="none" w:sz="0" w:space="0" w:color="auto"/>
        <w:bottom w:val="none" w:sz="0" w:space="0" w:color="auto"/>
        <w:right w:val="none" w:sz="0" w:space="0" w:color="auto"/>
      </w:divBdr>
    </w:div>
    <w:div w:id="410276421">
      <w:bodyDiv w:val="1"/>
      <w:marLeft w:val="0"/>
      <w:marRight w:val="0"/>
      <w:marTop w:val="0"/>
      <w:marBottom w:val="0"/>
      <w:divBdr>
        <w:top w:val="none" w:sz="0" w:space="0" w:color="auto"/>
        <w:left w:val="none" w:sz="0" w:space="0" w:color="auto"/>
        <w:bottom w:val="none" w:sz="0" w:space="0" w:color="auto"/>
        <w:right w:val="none" w:sz="0" w:space="0" w:color="auto"/>
      </w:divBdr>
    </w:div>
    <w:div w:id="442459764">
      <w:bodyDiv w:val="1"/>
      <w:marLeft w:val="0"/>
      <w:marRight w:val="0"/>
      <w:marTop w:val="0"/>
      <w:marBottom w:val="0"/>
      <w:divBdr>
        <w:top w:val="none" w:sz="0" w:space="0" w:color="auto"/>
        <w:left w:val="none" w:sz="0" w:space="0" w:color="auto"/>
        <w:bottom w:val="none" w:sz="0" w:space="0" w:color="auto"/>
        <w:right w:val="none" w:sz="0" w:space="0" w:color="auto"/>
      </w:divBdr>
    </w:div>
    <w:div w:id="451245188">
      <w:bodyDiv w:val="1"/>
      <w:marLeft w:val="0"/>
      <w:marRight w:val="0"/>
      <w:marTop w:val="0"/>
      <w:marBottom w:val="0"/>
      <w:divBdr>
        <w:top w:val="none" w:sz="0" w:space="0" w:color="auto"/>
        <w:left w:val="none" w:sz="0" w:space="0" w:color="auto"/>
        <w:bottom w:val="none" w:sz="0" w:space="0" w:color="auto"/>
        <w:right w:val="none" w:sz="0" w:space="0" w:color="auto"/>
      </w:divBdr>
      <w:divsChild>
        <w:div w:id="2043088047">
          <w:marLeft w:val="302"/>
          <w:marRight w:val="0"/>
          <w:marTop w:val="0"/>
          <w:marBottom w:val="80"/>
          <w:divBdr>
            <w:top w:val="none" w:sz="0" w:space="0" w:color="auto"/>
            <w:left w:val="none" w:sz="0" w:space="0" w:color="auto"/>
            <w:bottom w:val="none" w:sz="0" w:space="0" w:color="auto"/>
            <w:right w:val="none" w:sz="0" w:space="0" w:color="auto"/>
          </w:divBdr>
        </w:div>
        <w:div w:id="528176784">
          <w:marLeft w:val="302"/>
          <w:marRight w:val="0"/>
          <w:marTop w:val="0"/>
          <w:marBottom w:val="80"/>
          <w:divBdr>
            <w:top w:val="none" w:sz="0" w:space="0" w:color="auto"/>
            <w:left w:val="none" w:sz="0" w:space="0" w:color="auto"/>
            <w:bottom w:val="none" w:sz="0" w:space="0" w:color="auto"/>
            <w:right w:val="none" w:sz="0" w:space="0" w:color="auto"/>
          </w:divBdr>
        </w:div>
        <w:div w:id="2141144600">
          <w:marLeft w:val="302"/>
          <w:marRight w:val="0"/>
          <w:marTop w:val="0"/>
          <w:marBottom w:val="80"/>
          <w:divBdr>
            <w:top w:val="none" w:sz="0" w:space="0" w:color="auto"/>
            <w:left w:val="none" w:sz="0" w:space="0" w:color="auto"/>
            <w:bottom w:val="none" w:sz="0" w:space="0" w:color="auto"/>
            <w:right w:val="none" w:sz="0" w:space="0" w:color="auto"/>
          </w:divBdr>
        </w:div>
        <w:div w:id="877089808">
          <w:marLeft w:val="302"/>
          <w:marRight w:val="0"/>
          <w:marTop w:val="0"/>
          <w:marBottom w:val="80"/>
          <w:divBdr>
            <w:top w:val="none" w:sz="0" w:space="0" w:color="auto"/>
            <w:left w:val="none" w:sz="0" w:space="0" w:color="auto"/>
            <w:bottom w:val="none" w:sz="0" w:space="0" w:color="auto"/>
            <w:right w:val="none" w:sz="0" w:space="0" w:color="auto"/>
          </w:divBdr>
        </w:div>
      </w:divsChild>
    </w:div>
    <w:div w:id="488177881">
      <w:bodyDiv w:val="1"/>
      <w:marLeft w:val="0"/>
      <w:marRight w:val="0"/>
      <w:marTop w:val="0"/>
      <w:marBottom w:val="0"/>
      <w:divBdr>
        <w:top w:val="none" w:sz="0" w:space="0" w:color="auto"/>
        <w:left w:val="none" w:sz="0" w:space="0" w:color="auto"/>
        <w:bottom w:val="none" w:sz="0" w:space="0" w:color="auto"/>
        <w:right w:val="none" w:sz="0" w:space="0" w:color="auto"/>
      </w:divBdr>
      <w:divsChild>
        <w:div w:id="1917203474">
          <w:marLeft w:val="835"/>
          <w:marRight w:val="0"/>
          <w:marTop w:val="120"/>
          <w:marBottom w:val="0"/>
          <w:divBdr>
            <w:top w:val="none" w:sz="0" w:space="0" w:color="auto"/>
            <w:left w:val="none" w:sz="0" w:space="0" w:color="auto"/>
            <w:bottom w:val="none" w:sz="0" w:space="0" w:color="auto"/>
            <w:right w:val="none" w:sz="0" w:space="0" w:color="auto"/>
          </w:divBdr>
        </w:div>
      </w:divsChild>
    </w:div>
    <w:div w:id="558631009">
      <w:bodyDiv w:val="1"/>
      <w:marLeft w:val="0"/>
      <w:marRight w:val="0"/>
      <w:marTop w:val="0"/>
      <w:marBottom w:val="0"/>
      <w:divBdr>
        <w:top w:val="none" w:sz="0" w:space="0" w:color="auto"/>
        <w:left w:val="none" w:sz="0" w:space="0" w:color="auto"/>
        <w:bottom w:val="none" w:sz="0" w:space="0" w:color="auto"/>
        <w:right w:val="none" w:sz="0" w:space="0" w:color="auto"/>
      </w:divBdr>
    </w:div>
    <w:div w:id="586498347">
      <w:bodyDiv w:val="1"/>
      <w:marLeft w:val="0"/>
      <w:marRight w:val="0"/>
      <w:marTop w:val="0"/>
      <w:marBottom w:val="0"/>
      <w:divBdr>
        <w:top w:val="none" w:sz="0" w:space="0" w:color="auto"/>
        <w:left w:val="none" w:sz="0" w:space="0" w:color="auto"/>
        <w:bottom w:val="none" w:sz="0" w:space="0" w:color="auto"/>
        <w:right w:val="none" w:sz="0" w:space="0" w:color="auto"/>
      </w:divBdr>
    </w:div>
    <w:div w:id="779682588">
      <w:bodyDiv w:val="1"/>
      <w:marLeft w:val="0"/>
      <w:marRight w:val="0"/>
      <w:marTop w:val="0"/>
      <w:marBottom w:val="0"/>
      <w:divBdr>
        <w:top w:val="none" w:sz="0" w:space="0" w:color="auto"/>
        <w:left w:val="none" w:sz="0" w:space="0" w:color="auto"/>
        <w:bottom w:val="none" w:sz="0" w:space="0" w:color="auto"/>
        <w:right w:val="none" w:sz="0" w:space="0" w:color="auto"/>
      </w:divBdr>
    </w:div>
    <w:div w:id="781535686">
      <w:bodyDiv w:val="1"/>
      <w:marLeft w:val="0"/>
      <w:marRight w:val="0"/>
      <w:marTop w:val="0"/>
      <w:marBottom w:val="0"/>
      <w:divBdr>
        <w:top w:val="none" w:sz="0" w:space="0" w:color="auto"/>
        <w:left w:val="none" w:sz="0" w:space="0" w:color="auto"/>
        <w:bottom w:val="none" w:sz="0" w:space="0" w:color="auto"/>
        <w:right w:val="none" w:sz="0" w:space="0" w:color="auto"/>
      </w:divBdr>
      <w:divsChild>
        <w:div w:id="1205944042">
          <w:marLeft w:val="835"/>
          <w:marRight w:val="0"/>
          <w:marTop w:val="120"/>
          <w:marBottom w:val="0"/>
          <w:divBdr>
            <w:top w:val="none" w:sz="0" w:space="0" w:color="auto"/>
            <w:left w:val="none" w:sz="0" w:space="0" w:color="auto"/>
            <w:bottom w:val="none" w:sz="0" w:space="0" w:color="auto"/>
            <w:right w:val="none" w:sz="0" w:space="0" w:color="auto"/>
          </w:divBdr>
        </w:div>
      </w:divsChild>
    </w:div>
    <w:div w:id="842357635">
      <w:bodyDiv w:val="1"/>
      <w:marLeft w:val="0"/>
      <w:marRight w:val="0"/>
      <w:marTop w:val="0"/>
      <w:marBottom w:val="0"/>
      <w:divBdr>
        <w:top w:val="none" w:sz="0" w:space="0" w:color="auto"/>
        <w:left w:val="none" w:sz="0" w:space="0" w:color="auto"/>
        <w:bottom w:val="none" w:sz="0" w:space="0" w:color="auto"/>
        <w:right w:val="none" w:sz="0" w:space="0" w:color="auto"/>
      </w:divBdr>
    </w:div>
    <w:div w:id="958610645">
      <w:bodyDiv w:val="1"/>
      <w:marLeft w:val="0"/>
      <w:marRight w:val="0"/>
      <w:marTop w:val="0"/>
      <w:marBottom w:val="0"/>
      <w:divBdr>
        <w:top w:val="none" w:sz="0" w:space="0" w:color="auto"/>
        <w:left w:val="none" w:sz="0" w:space="0" w:color="auto"/>
        <w:bottom w:val="none" w:sz="0" w:space="0" w:color="auto"/>
        <w:right w:val="none" w:sz="0" w:space="0" w:color="auto"/>
      </w:divBdr>
    </w:div>
    <w:div w:id="1008560641">
      <w:bodyDiv w:val="1"/>
      <w:marLeft w:val="0"/>
      <w:marRight w:val="0"/>
      <w:marTop w:val="0"/>
      <w:marBottom w:val="0"/>
      <w:divBdr>
        <w:top w:val="none" w:sz="0" w:space="0" w:color="auto"/>
        <w:left w:val="none" w:sz="0" w:space="0" w:color="auto"/>
        <w:bottom w:val="none" w:sz="0" w:space="0" w:color="auto"/>
        <w:right w:val="none" w:sz="0" w:space="0" w:color="auto"/>
      </w:divBdr>
    </w:div>
    <w:div w:id="1140881002">
      <w:bodyDiv w:val="1"/>
      <w:marLeft w:val="0"/>
      <w:marRight w:val="0"/>
      <w:marTop w:val="0"/>
      <w:marBottom w:val="0"/>
      <w:divBdr>
        <w:top w:val="none" w:sz="0" w:space="0" w:color="auto"/>
        <w:left w:val="none" w:sz="0" w:space="0" w:color="auto"/>
        <w:bottom w:val="none" w:sz="0" w:space="0" w:color="auto"/>
        <w:right w:val="none" w:sz="0" w:space="0" w:color="auto"/>
      </w:divBdr>
    </w:div>
    <w:div w:id="1168253523">
      <w:bodyDiv w:val="1"/>
      <w:marLeft w:val="0"/>
      <w:marRight w:val="0"/>
      <w:marTop w:val="0"/>
      <w:marBottom w:val="0"/>
      <w:divBdr>
        <w:top w:val="none" w:sz="0" w:space="0" w:color="auto"/>
        <w:left w:val="none" w:sz="0" w:space="0" w:color="auto"/>
        <w:bottom w:val="none" w:sz="0" w:space="0" w:color="auto"/>
        <w:right w:val="none" w:sz="0" w:space="0" w:color="auto"/>
      </w:divBdr>
    </w:div>
    <w:div w:id="1190295362">
      <w:bodyDiv w:val="1"/>
      <w:marLeft w:val="0"/>
      <w:marRight w:val="0"/>
      <w:marTop w:val="0"/>
      <w:marBottom w:val="0"/>
      <w:divBdr>
        <w:top w:val="none" w:sz="0" w:space="0" w:color="auto"/>
        <w:left w:val="none" w:sz="0" w:space="0" w:color="auto"/>
        <w:bottom w:val="none" w:sz="0" w:space="0" w:color="auto"/>
        <w:right w:val="none" w:sz="0" w:space="0" w:color="auto"/>
      </w:divBdr>
    </w:div>
    <w:div w:id="1212813648">
      <w:bodyDiv w:val="1"/>
      <w:marLeft w:val="0"/>
      <w:marRight w:val="0"/>
      <w:marTop w:val="0"/>
      <w:marBottom w:val="0"/>
      <w:divBdr>
        <w:top w:val="none" w:sz="0" w:space="0" w:color="auto"/>
        <w:left w:val="none" w:sz="0" w:space="0" w:color="auto"/>
        <w:bottom w:val="none" w:sz="0" w:space="0" w:color="auto"/>
        <w:right w:val="none" w:sz="0" w:space="0" w:color="auto"/>
      </w:divBdr>
    </w:div>
    <w:div w:id="1319112300">
      <w:bodyDiv w:val="1"/>
      <w:marLeft w:val="0"/>
      <w:marRight w:val="0"/>
      <w:marTop w:val="0"/>
      <w:marBottom w:val="0"/>
      <w:divBdr>
        <w:top w:val="none" w:sz="0" w:space="0" w:color="auto"/>
        <w:left w:val="none" w:sz="0" w:space="0" w:color="auto"/>
        <w:bottom w:val="none" w:sz="0" w:space="0" w:color="auto"/>
        <w:right w:val="none" w:sz="0" w:space="0" w:color="auto"/>
      </w:divBdr>
    </w:div>
    <w:div w:id="1367220693">
      <w:bodyDiv w:val="1"/>
      <w:marLeft w:val="0"/>
      <w:marRight w:val="0"/>
      <w:marTop w:val="0"/>
      <w:marBottom w:val="0"/>
      <w:divBdr>
        <w:top w:val="none" w:sz="0" w:space="0" w:color="auto"/>
        <w:left w:val="none" w:sz="0" w:space="0" w:color="auto"/>
        <w:bottom w:val="none" w:sz="0" w:space="0" w:color="auto"/>
        <w:right w:val="none" w:sz="0" w:space="0" w:color="auto"/>
      </w:divBdr>
    </w:div>
    <w:div w:id="1414428074">
      <w:bodyDiv w:val="1"/>
      <w:marLeft w:val="0"/>
      <w:marRight w:val="0"/>
      <w:marTop w:val="0"/>
      <w:marBottom w:val="0"/>
      <w:divBdr>
        <w:top w:val="none" w:sz="0" w:space="0" w:color="auto"/>
        <w:left w:val="none" w:sz="0" w:space="0" w:color="auto"/>
        <w:bottom w:val="none" w:sz="0" w:space="0" w:color="auto"/>
        <w:right w:val="none" w:sz="0" w:space="0" w:color="auto"/>
      </w:divBdr>
    </w:div>
    <w:div w:id="1485585667">
      <w:bodyDiv w:val="1"/>
      <w:marLeft w:val="0"/>
      <w:marRight w:val="0"/>
      <w:marTop w:val="0"/>
      <w:marBottom w:val="0"/>
      <w:divBdr>
        <w:top w:val="none" w:sz="0" w:space="0" w:color="auto"/>
        <w:left w:val="none" w:sz="0" w:space="0" w:color="auto"/>
        <w:bottom w:val="none" w:sz="0" w:space="0" w:color="auto"/>
        <w:right w:val="none" w:sz="0" w:space="0" w:color="auto"/>
      </w:divBdr>
    </w:div>
    <w:div w:id="1536851432">
      <w:bodyDiv w:val="1"/>
      <w:marLeft w:val="0"/>
      <w:marRight w:val="0"/>
      <w:marTop w:val="0"/>
      <w:marBottom w:val="0"/>
      <w:divBdr>
        <w:top w:val="none" w:sz="0" w:space="0" w:color="auto"/>
        <w:left w:val="none" w:sz="0" w:space="0" w:color="auto"/>
        <w:bottom w:val="none" w:sz="0" w:space="0" w:color="auto"/>
        <w:right w:val="none" w:sz="0" w:space="0" w:color="auto"/>
      </w:divBdr>
    </w:div>
    <w:div w:id="1549954481">
      <w:bodyDiv w:val="1"/>
      <w:marLeft w:val="0"/>
      <w:marRight w:val="0"/>
      <w:marTop w:val="0"/>
      <w:marBottom w:val="0"/>
      <w:divBdr>
        <w:top w:val="none" w:sz="0" w:space="0" w:color="auto"/>
        <w:left w:val="none" w:sz="0" w:space="0" w:color="auto"/>
        <w:bottom w:val="none" w:sz="0" w:space="0" w:color="auto"/>
        <w:right w:val="none" w:sz="0" w:space="0" w:color="auto"/>
      </w:divBdr>
    </w:div>
    <w:div w:id="1650787192">
      <w:bodyDiv w:val="1"/>
      <w:marLeft w:val="0"/>
      <w:marRight w:val="0"/>
      <w:marTop w:val="0"/>
      <w:marBottom w:val="0"/>
      <w:divBdr>
        <w:top w:val="none" w:sz="0" w:space="0" w:color="auto"/>
        <w:left w:val="none" w:sz="0" w:space="0" w:color="auto"/>
        <w:bottom w:val="none" w:sz="0" w:space="0" w:color="auto"/>
        <w:right w:val="none" w:sz="0" w:space="0" w:color="auto"/>
      </w:divBdr>
    </w:div>
    <w:div w:id="1704817800">
      <w:bodyDiv w:val="1"/>
      <w:marLeft w:val="0"/>
      <w:marRight w:val="0"/>
      <w:marTop w:val="0"/>
      <w:marBottom w:val="0"/>
      <w:divBdr>
        <w:top w:val="none" w:sz="0" w:space="0" w:color="auto"/>
        <w:left w:val="none" w:sz="0" w:space="0" w:color="auto"/>
        <w:bottom w:val="none" w:sz="0" w:space="0" w:color="auto"/>
        <w:right w:val="none" w:sz="0" w:space="0" w:color="auto"/>
      </w:divBdr>
    </w:div>
    <w:div w:id="1892187170">
      <w:bodyDiv w:val="1"/>
      <w:marLeft w:val="0"/>
      <w:marRight w:val="0"/>
      <w:marTop w:val="0"/>
      <w:marBottom w:val="0"/>
      <w:divBdr>
        <w:top w:val="none" w:sz="0" w:space="0" w:color="auto"/>
        <w:left w:val="none" w:sz="0" w:space="0" w:color="auto"/>
        <w:bottom w:val="none" w:sz="0" w:space="0" w:color="auto"/>
        <w:right w:val="none" w:sz="0" w:space="0" w:color="auto"/>
      </w:divBdr>
      <w:divsChild>
        <w:div w:id="776414056">
          <w:marLeft w:val="446"/>
          <w:marRight w:val="0"/>
          <w:marTop w:val="0"/>
          <w:marBottom w:val="0"/>
          <w:divBdr>
            <w:top w:val="none" w:sz="0" w:space="0" w:color="auto"/>
            <w:left w:val="none" w:sz="0" w:space="0" w:color="auto"/>
            <w:bottom w:val="none" w:sz="0" w:space="0" w:color="auto"/>
            <w:right w:val="none" w:sz="0" w:space="0" w:color="auto"/>
          </w:divBdr>
        </w:div>
      </w:divsChild>
    </w:div>
    <w:div w:id="1896115589">
      <w:bodyDiv w:val="1"/>
      <w:marLeft w:val="0"/>
      <w:marRight w:val="0"/>
      <w:marTop w:val="0"/>
      <w:marBottom w:val="0"/>
      <w:divBdr>
        <w:top w:val="none" w:sz="0" w:space="0" w:color="auto"/>
        <w:left w:val="none" w:sz="0" w:space="0" w:color="auto"/>
        <w:bottom w:val="none" w:sz="0" w:space="0" w:color="auto"/>
        <w:right w:val="none" w:sz="0" w:space="0" w:color="auto"/>
      </w:divBdr>
    </w:div>
    <w:div w:id="1940330018">
      <w:bodyDiv w:val="1"/>
      <w:marLeft w:val="0"/>
      <w:marRight w:val="0"/>
      <w:marTop w:val="0"/>
      <w:marBottom w:val="0"/>
      <w:divBdr>
        <w:top w:val="none" w:sz="0" w:space="0" w:color="auto"/>
        <w:left w:val="none" w:sz="0" w:space="0" w:color="auto"/>
        <w:bottom w:val="none" w:sz="0" w:space="0" w:color="auto"/>
        <w:right w:val="none" w:sz="0" w:space="0" w:color="auto"/>
      </w:divBdr>
    </w:div>
    <w:div w:id="2007586366">
      <w:bodyDiv w:val="1"/>
      <w:marLeft w:val="0"/>
      <w:marRight w:val="0"/>
      <w:marTop w:val="0"/>
      <w:marBottom w:val="0"/>
      <w:divBdr>
        <w:top w:val="none" w:sz="0" w:space="0" w:color="auto"/>
        <w:left w:val="none" w:sz="0" w:space="0" w:color="auto"/>
        <w:bottom w:val="none" w:sz="0" w:space="0" w:color="auto"/>
        <w:right w:val="none" w:sz="0" w:space="0" w:color="auto"/>
      </w:divBdr>
      <w:divsChild>
        <w:div w:id="538124337">
          <w:marLeft w:val="446"/>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eike.oder@linde-mh.de"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jpeg"/><Relationship Id="rId17" Type="http://schemas.openxmlformats.org/officeDocument/2006/relationships/hyperlink" Target="https://www.linde-mh.com/en/About-us/Press/" TargetMode="External"/><Relationship Id="rId2" Type="http://schemas.openxmlformats.org/officeDocument/2006/relationships/customXml" Target="../customXml/item2.xml"/><Relationship Id="rId16" Type="http://schemas.openxmlformats.org/officeDocument/2006/relationships/image" Target="media/image20.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gi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7435feb-3dcf-4dfe-aec5-151b598c2243" xsi:nil="true"/>
    <lcf76f155ced4ddcb4097134ff3c332f xmlns="c6788b32-f057-4a67-8a0a-eaaade99aba7">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8D08D2570123D4EA8916E727D3252E5" ma:contentTypeVersion="16" ma:contentTypeDescription="Create a new document." ma:contentTypeScope="" ma:versionID="388d557651f76fadb52e70d458895021">
  <xsd:schema xmlns:xsd="http://www.w3.org/2001/XMLSchema" xmlns:xs="http://www.w3.org/2001/XMLSchema" xmlns:p="http://schemas.microsoft.com/office/2006/metadata/properties" xmlns:ns2="f7435feb-3dcf-4dfe-aec5-151b598c2243" xmlns:ns3="c6788b32-f057-4a67-8a0a-eaaade99aba7" targetNamespace="http://schemas.microsoft.com/office/2006/metadata/properties" ma:root="true" ma:fieldsID="262f54c7c771e4ce3f3278585fabf768" ns2:_="" ns3:_="">
    <xsd:import namespace="f7435feb-3dcf-4dfe-aec5-151b598c2243"/>
    <xsd:import namespace="c6788b32-f057-4a67-8a0a-eaaade99aba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435feb-3dcf-4dfe-aec5-151b598c224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d7335f5-b686-4503-b200-695a5585205b}" ma:internalName="TaxCatchAll" ma:showField="CatchAllData" ma:web="f7435feb-3dcf-4dfe-aec5-151b598c224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788b32-f057-4a67-8a0a-eaaade99aba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2276336-338e-4bed-a46f-f1a85e45c30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EE8FC4-AFED-465A-9257-5F026D37D150}">
  <ds:schemaRefs>
    <ds:schemaRef ds:uri="http://schemas.openxmlformats.org/officeDocument/2006/bibliography"/>
  </ds:schemaRefs>
</ds:datastoreItem>
</file>

<file path=customXml/itemProps2.xml><?xml version="1.0" encoding="utf-8"?>
<ds:datastoreItem xmlns:ds="http://schemas.openxmlformats.org/officeDocument/2006/customXml" ds:itemID="{1C64CE37-3C1F-4C3C-AB12-5BFCF382D939}">
  <ds:schemaRefs>
    <ds:schemaRef ds:uri="http://schemas.microsoft.com/sharepoint/v3/contenttype/forms"/>
  </ds:schemaRefs>
</ds:datastoreItem>
</file>

<file path=customXml/itemProps3.xml><?xml version="1.0" encoding="utf-8"?>
<ds:datastoreItem xmlns:ds="http://schemas.openxmlformats.org/officeDocument/2006/customXml" ds:itemID="{E7737F36-96D0-4B3E-B34B-31F90132C077}">
  <ds:schemaRefs>
    <ds:schemaRef ds:uri="http://schemas.microsoft.com/office/2006/metadata/properties"/>
    <ds:schemaRef ds:uri="http://schemas.microsoft.com/office/infopath/2007/PartnerControls"/>
    <ds:schemaRef ds:uri="149f0246-4082-4255-86de-c6f3cc75bcbd"/>
    <ds:schemaRef ds:uri="8027b3d8-c99e-49e4-8c56-683be0edfd58"/>
  </ds:schemaRefs>
</ds:datastoreItem>
</file>

<file path=customXml/itemProps4.xml><?xml version="1.0" encoding="utf-8"?>
<ds:datastoreItem xmlns:ds="http://schemas.openxmlformats.org/officeDocument/2006/customXml" ds:itemID="{A6B3161D-183D-4D45-AC49-3C7F0076592C}"/>
</file>

<file path=docProps/app.xml><?xml version="1.0" encoding="utf-8"?>
<Properties xmlns="http://schemas.openxmlformats.org/officeDocument/2006/extended-properties" xmlns:vt="http://schemas.openxmlformats.org/officeDocument/2006/docPropsVTypes">
  <Template>Normal.dotm</Template>
  <TotalTime>0</TotalTime>
  <Pages>4</Pages>
  <Words>800</Words>
  <Characters>5045</Characters>
  <Application>Microsoft Office Word</Application>
  <DocSecurity>0</DocSecurity>
  <Lines>42</Lines>
  <Paragraphs>11</Paragraphs>
  <ScaleCrop>false</ScaleCrop>
  <HeadingPairs>
    <vt:vector size="4" baseType="variant">
      <vt:variant>
        <vt:lpstr>Titel</vt:lpstr>
      </vt:variant>
      <vt:variant>
        <vt:i4>1</vt:i4>
      </vt:variant>
      <vt:variant>
        <vt:lpstr>Headings</vt:lpstr>
      </vt:variant>
      <vt:variant>
        <vt:i4>4</vt:i4>
      </vt:variant>
    </vt:vector>
  </HeadingPairs>
  <TitlesOfParts>
    <vt:vector size="5" baseType="lpstr">
      <vt:lpstr/>
      <vt:lpstr/>
      <vt:lpstr>Linde Material Handling stellt neue Lösung für den Schmalgang vor. </vt:lpstr>
      <vt:lpstr/>
      <vt:lpstr>In ungeahnte Höhen vorstoßen</vt:lpstr>
    </vt:vector>
  </TitlesOfParts>
  <Manager/>
  <Company/>
  <LinksUpToDate>false</LinksUpToDate>
  <CharactersWithSpaces>5834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Jörg Bergmann</dc:creator>
  <cp:keywords/>
  <dc:description/>
  <cp:lastModifiedBy>Oder, Heike</cp:lastModifiedBy>
  <cp:revision>4</cp:revision>
  <cp:lastPrinted>2021-05-04T06:31:00Z</cp:lastPrinted>
  <dcterms:created xsi:type="dcterms:W3CDTF">2022-12-05T20:41:00Z</dcterms:created>
  <dcterms:modified xsi:type="dcterms:W3CDTF">2022-12-05T20:49:00Z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0x010100F5417176EAB4B043AC63C8D930E9818E</vt:lpwstr>
  </property>
  <property fmtid="{D5CDD505-2E9C-101B-9397-08002B2CF9AE}" pid="3" name="MediaServiceImageTags">
    <vt:lpwstr/>
  </property>
</Properties>
</file>